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B5001" w14:textId="46CB0768" w:rsidR="008524CD" w:rsidRDefault="008524CD" w:rsidP="00EE325A">
      <w:pPr>
        <w:spacing w:after="0" w:line="240" w:lineRule="auto"/>
        <w:jc w:val="both"/>
        <w:rPr>
          <w:rFonts w:ascii="Times New Roman" w:hAnsi="Times New Roman" w:cs="Times New Roman"/>
          <w:b/>
          <w:bCs/>
          <w:sz w:val="24"/>
          <w:szCs w:val="24"/>
        </w:rPr>
      </w:pPr>
      <w:bookmarkStart w:id="0" w:name="_GoBack"/>
      <w:r w:rsidRPr="008524CD">
        <w:rPr>
          <w:rFonts w:ascii="Times New Roman" w:hAnsi="Times New Roman" w:cs="Times New Roman"/>
          <w:b/>
          <w:bCs/>
          <w:noProof/>
          <w:sz w:val="24"/>
          <w:szCs w:val="24"/>
        </w:rPr>
        <w:drawing>
          <wp:inline distT="0" distB="0" distL="0" distR="0" wp14:anchorId="55F9F54B" wp14:editId="15955322">
            <wp:extent cx="5939790" cy="96393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9639300"/>
                    </a:xfrm>
                    <a:prstGeom prst="rect">
                      <a:avLst/>
                    </a:prstGeom>
                    <a:noFill/>
                    <a:ln>
                      <a:noFill/>
                    </a:ln>
                  </pic:spPr>
                </pic:pic>
              </a:graphicData>
            </a:graphic>
          </wp:inline>
        </w:drawing>
      </w:r>
      <w:bookmarkEnd w:id="0"/>
    </w:p>
    <w:p w14:paraId="2BB1D33A" w14:textId="77777777" w:rsidR="008524CD" w:rsidRDefault="008524CD" w:rsidP="00EE325A">
      <w:pPr>
        <w:spacing w:after="0" w:line="240" w:lineRule="auto"/>
        <w:jc w:val="both"/>
        <w:rPr>
          <w:rFonts w:ascii="Times New Roman" w:hAnsi="Times New Roman" w:cs="Times New Roman"/>
          <w:b/>
          <w:bCs/>
          <w:sz w:val="24"/>
          <w:szCs w:val="24"/>
        </w:rPr>
      </w:pPr>
    </w:p>
    <w:p w14:paraId="24DC97BF" w14:textId="77777777" w:rsidR="008524CD" w:rsidRDefault="008524CD" w:rsidP="00EE325A">
      <w:pPr>
        <w:spacing w:after="0" w:line="240" w:lineRule="auto"/>
        <w:jc w:val="both"/>
        <w:rPr>
          <w:rFonts w:ascii="Times New Roman" w:hAnsi="Times New Roman" w:cs="Times New Roman"/>
          <w:b/>
          <w:bCs/>
          <w:sz w:val="24"/>
          <w:szCs w:val="24"/>
        </w:rPr>
      </w:pPr>
    </w:p>
    <w:p w14:paraId="1437C45C" w14:textId="77777777" w:rsidR="008524CD" w:rsidRDefault="008524CD" w:rsidP="00EE325A">
      <w:pPr>
        <w:spacing w:after="0" w:line="240" w:lineRule="auto"/>
        <w:jc w:val="both"/>
        <w:rPr>
          <w:rFonts w:ascii="Times New Roman" w:hAnsi="Times New Roman" w:cs="Times New Roman"/>
          <w:b/>
          <w:bCs/>
          <w:sz w:val="24"/>
          <w:szCs w:val="24"/>
        </w:rPr>
      </w:pPr>
    </w:p>
    <w:p w14:paraId="2D14724D" w14:textId="77777777" w:rsidR="008524CD" w:rsidRDefault="008524CD" w:rsidP="00EE325A">
      <w:pPr>
        <w:spacing w:after="0" w:line="240" w:lineRule="auto"/>
        <w:jc w:val="both"/>
        <w:rPr>
          <w:rFonts w:ascii="Times New Roman" w:hAnsi="Times New Roman" w:cs="Times New Roman"/>
          <w:b/>
          <w:bCs/>
          <w:sz w:val="24"/>
          <w:szCs w:val="24"/>
        </w:rPr>
      </w:pPr>
    </w:p>
    <w:p w14:paraId="1AF4AD21" w14:textId="77777777" w:rsidR="008524CD" w:rsidRDefault="008524CD" w:rsidP="00EE325A">
      <w:pPr>
        <w:spacing w:after="0" w:line="240" w:lineRule="auto"/>
        <w:jc w:val="both"/>
        <w:rPr>
          <w:rFonts w:ascii="Times New Roman" w:hAnsi="Times New Roman" w:cs="Times New Roman"/>
          <w:b/>
          <w:bCs/>
          <w:sz w:val="24"/>
          <w:szCs w:val="24"/>
        </w:rPr>
      </w:pPr>
    </w:p>
    <w:p w14:paraId="6FDD4CC5" w14:textId="77777777" w:rsidR="008524CD" w:rsidRDefault="008524CD" w:rsidP="00EE325A">
      <w:pPr>
        <w:spacing w:after="0" w:line="240" w:lineRule="auto"/>
        <w:jc w:val="both"/>
        <w:rPr>
          <w:rFonts w:ascii="Times New Roman" w:hAnsi="Times New Roman" w:cs="Times New Roman"/>
          <w:b/>
          <w:bCs/>
          <w:sz w:val="24"/>
          <w:szCs w:val="24"/>
        </w:rPr>
      </w:pPr>
    </w:p>
    <w:p w14:paraId="3287FC47" w14:textId="77777777" w:rsidR="008524CD" w:rsidRDefault="008524CD" w:rsidP="00EE325A">
      <w:pPr>
        <w:spacing w:after="0" w:line="240" w:lineRule="auto"/>
        <w:jc w:val="both"/>
        <w:rPr>
          <w:rFonts w:ascii="Times New Roman" w:hAnsi="Times New Roman" w:cs="Times New Roman"/>
          <w:b/>
          <w:bCs/>
          <w:sz w:val="24"/>
          <w:szCs w:val="24"/>
        </w:rPr>
      </w:pPr>
    </w:p>
    <w:p w14:paraId="047F83DD" w14:textId="77777777" w:rsidR="008524CD" w:rsidRDefault="008524CD" w:rsidP="00EE325A">
      <w:pPr>
        <w:spacing w:after="0" w:line="240" w:lineRule="auto"/>
        <w:jc w:val="both"/>
        <w:rPr>
          <w:rFonts w:ascii="Times New Roman" w:hAnsi="Times New Roman" w:cs="Times New Roman"/>
          <w:b/>
          <w:bCs/>
          <w:sz w:val="24"/>
          <w:szCs w:val="24"/>
        </w:rPr>
      </w:pPr>
    </w:p>
    <w:p w14:paraId="5A7E831F" w14:textId="25E605F6" w:rsidR="00602AC2" w:rsidRPr="00EE325A" w:rsidRDefault="00602AC2" w:rsidP="00EE325A">
      <w:pPr>
        <w:spacing w:after="0" w:line="240" w:lineRule="auto"/>
        <w:jc w:val="both"/>
        <w:rPr>
          <w:rFonts w:ascii="Times New Roman" w:hAnsi="Times New Roman" w:cs="Times New Roman"/>
          <w:b/>
          <w:bCs/>
          <w:sz w:val="24"/>
          <w:szCs w:val="24"/>
        </w:rPr>
      </w:pPr>
      <w:r w:rsidRPr="00EE325A">
        <w:rPr>
          <w:rFonts w:ascii="Times New Roman" w:hAnsi="Times New Roman" w:cs="Times New Roman"/>
          <w:b/>
          <w:bCs/>
          <w:sz w:val="24"/>
          <w:szCs w:val="24"/>
        </w:rPr>
        <w:t>Пояснительная записка</w:t>
      </w:r>
    </w:p>
    <w:p w14:paraId="4ACB793D" w14:textId="17B6DF68"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Одной из форм обучения, гарантированной Российским законодательством, является индивидуальное обучение больных детей на дому. Оно организуется с целью создания комфортных, сохраняющих и укрепляющих здоровье условий для больных детей, которые по состоянию здоровья не могут получать образование в школе, не успевают за темпом класса и нуждаются в индивидуальном, щадящем режиме учебной деятельности. Целевое назначение: обеспечение образовательного процесса, предусмотренного Базисным учебным планом общеобразовательных учреждений Российской Федерации, учебным планом школы, индивидуальными учебными планами учащихся в соответствии с Положением об организации обучения больных учащихся и детей, находящихся в социально-опасном положении. Данная рабочая программа разработана для Волошина Рустама, учащейся 9 класса МБОУ ООШ № 13 х. </w:t>
      </w:r>
      <w:proofErr w:type="spellStart"/>
      <w:r w:rsidRPr="00EE325A">
        <w:rPr>
          <w:rFonts w:ascii="Times New Roman" w:hAnsi="Times New Roman" w:cs="Times New Roman"/>
          <w:sz w:val="24"/>
          <w:szCs w:val="24"/>
        </w:rPr>
        <w:t>Кармалино-Гидроицкий</w:t>
      </w:r>
      <w:proofErr w:type="spellEnd"/>
      <w:r w:rsidRPr="00EE325A">
        <w:rPr>
          <w:rFonts w:ascii="Times New Roman" w:hAnsi="Times New Roman" w:cs="Times New Roman"/>
          <w:sz w:val="24"/>
          <w:szCs w:val="24"/>
        </w:rPr>
        <w:t xml:space="preserve"> на 2021-2022 учебный год, которая находится на домашнем обучении по заключению ПМПК и нуждается в индивидуальном обучении, в связи с чем изменено количество часов данного предмета. Программа включает в себя все главы учебного курса по химии для 9 классов и реализуется в течение года.</w:t>
      </w:r>
    </w:p>
    <w:p w14:paraId="71B4F790" w14:textId="5DA5601D"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Рабочая программа разработана на основе</w:t>
      </w:r>
      <w:r w:rsidRPr="00EE325A">
        <w:rPr>
          <w:rFonts w:ascii="Times New Roman" w:hAnsi="Times New Roman" w:cs="Times New Roman"/>
          <w:sz w:val="24"/>
          <w:szCs w:val="24"/>
        </w:rPr>
        <w:t>:</w:t>
      </w:r>
    </w:p>
    <w:p w14:paraId="402DEE53" w14:textId="2C650F61"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1. Федерального закона Российской Федерации от 29 декабря 2012 г. N 273-ФЗ "Об образовании в Российской Федерации"</w:t>
      </w:r>
    </w:p>
    <w:p w14:paraId="1390DE5A" w14:textId="3C0BC3B8"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2. Приказа Министерства образования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на 31 января 2012 года)</w:t>
      </w:r>
    </w:p>
    <w:p w14:paraId="76FB8F61" w14:textId="2A604EA0"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3. Приказа Министерства образования и науки РФ от 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Приложение к приказу - федеральный перечень учебников на 2014-2015 учебный год.</w:t>
      </w:r>
    </w:p>
    <w:p w14:paraId="4C4965E7" w14:textId="4BB50F5D"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4. Приказа Министерства образования и науки РФ от 8 декабря 2014 г. № 1559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5 сентября 2013 г. № 1047"</w:t>
      </w:r>
    </w:p>
    <w:p w14:paraId="5DAAC252" w14:textId="7C1B484F"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5. Приказа Министерства образования и науки РФ от 2 июня 2011 г. № 1994 «О внесении изменений в федеральный базисный учебный план и примерные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н. № 1312»; 6. Рабочая программа составлена в соответствии с Примерной программой по химии на основе Федерального компонента государственного образовательного стандарта среднего (полного) общего образования (базовый уровень) и программой курса химии для 9 классов общеобразовательных учреждений, автор Н.Е. Кузнецова.</w:t>
      </w:r>
    </w:p>
    <w:p w14:paraId="085A9FF3" w14:textId="3DB2039F" w:rsidR="00602AC2"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Роль и место дисциплины</w:t>
      </w:r>
      <w:r w:rsidRPr="00EE325A">
        <w:rPr>
          <w:rFonts w:ascii="Times New Roman" w:hAnsi="Times New Roman" w:cs="Times New Roman"/>
          <w:sz w:val="24"/>
          <w:szCs w:val="24"/>
        </w:rPr>
        <w:t>:</w:t>
      </w:r>
    </w:p>
    <w:p w14:paraId="0BAB42BD" w14:textId="77777777" w:rsidR="00843CC7" w:rsidRPr="00EE325A" w:rsidRDefault="00602AC2"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Курс входит в число дисциплин, включенных в учебный план для общеобразовательных учреждений РФ, особое место данного курса обусловлено </w:t>
      </w:r>
      <w:r w:rsidRPr="00EE325A">
        <w:rPr>
          <w:rFonts w:ascii="Times New Roman" w:hAnsi="Times New Roman" w:cs="Times New Roman"/>
          <w:sz w:val="24"/>
          <w:szCs w:val="24"/>
        </w:rPr>
        <w:lastRenderedPageBreak/>
        <w:t>необходимостью формирования целостного представления о мире, основанного на приобретенных знаниях, умениях и способах деятельности, приобретении опыта разнообразной деятельности, познания и самопознания, подготовке к осуществлению осознанного выбора индивидуальной образовательной или профессиональной траектории. 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естественнонаучных дисциплин,</w:t>
      </w:r>
      <w:r w:rsidR="00843CC7" w:rsidRPr="00EE325A">
        <w:rPr>
          <w:rFonts w:ascii="Times New Roman" w:hAnsi="Times New Roman" w:cs="Times New Roman"/>
          <w:sz w:val="24"/>
          <w:szCs w:val="24"/>
        </w:rPr>
        <w:t xml:space="preserve">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 Изучение данного курса тесно связано с такими дисциплинами, как биология, геология, физика, математика, экология. Рабочая программа предназначена для изучения химии в 9 классе средней общеобразовательной школы по учебнику Н.Е. Кузнецова «Химия. 9 класс». М. «Просвещение», 2013. </w:t>
      </w:r>
    </w:p>
    <w:p w14:paraId="699A9307"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Актуальность уроков химии.  В настоящее время к числу важных вопросов образования относится проблема обучения химии. Химия является междисциплинарной наукой и играет ключевую роль среди естественных наук. Она дает фундаментальные знания, необходимые для прикладных наук, таких как астрономия, материаловедение, химическая технология, медицина и фармакология. </w:t>
      </w:r>
    </w:p>
    <w:p w14:paraId="7CB3F98B" w14:textId="442C1125"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Курс химии в школе в настоящее время находится в связи с другими дисциплинами (физикой, математикой, биологией, геологией, экологией). Преподавание химии развивается в направлении все большего соответствия учебной дисциплины химической науке – ее системе и характеру проявляемой научной деятельности. В связи этим в химическом образовании значительно повышается статус предмета «Химия». </w:t>
      </w:r>
    </w:p>
    <w:p w14:paraId="77A91D2A"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Актуальность уроков химии проявляется на двух уровнях: Очевидном — полученные знания необходимы для поступления в высшее учебное заведение. Бытовом — информация, полученная из школьного курса химии поможет быть компетентным в ряде жизненных ситуаций. Химия является довольно сложной дисциплиной, требующей от ребенка таких навыков, как умение концентрироваться, аналитически мыслить, целостно воспринимать изучаемое явление, самостоятельно делать выводы, брать на себя ответственность за безопасность окружающих. При этом химия должна стать любимым предметом для тех, кто хочет реализовать себя в следующих специальностях: ученый-химик, медицинский работник, ветеринар, зоолог, биолог, агроном, садовод, эколог, строитель, дизайнер-оформитель, художник, технологи пищевой, химической, металлургической промышленности, эксперт-криминалист. </w:t>
      </w:r>
    </w:p>
    <w:p w14:paraId="38A8B250" w14:textId="3ACD7909"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Применение знаний по химии в обыденной жизни о кислотах, феноле, фенолформальдегидных смолах, спиртах, ферментах, солях, жесткости воды, нуклеиновых кислотах, витаминах, щелочах, мылах, СМС. Учащиеся впитывают азы химической науки, которые впоследствии позволят им хорошо ориентироваться в обыденной жизни и не совершать необдуманных поступков! Ведь знания о том, как нейтрализовать химический ожог, могут спасти здоровье, а то и жизнь человека! Где же ещё ребёнок сможет их получить, как не на уроках химии? Старшеклассники на уроках химии готовятся войти во взрослую жизнь и реализовать себя в определённой профессии. Актуальность изучения химии в этом контексте абсолютно бесспорна! Ведь практически каждая деятельность современных людей связана с химией. Даже формирование влюблённости подчиняется законам этой науки. Химия – это жизнь, которую стоит постичь! </w:t>
      </w:r>
    </w:p>
    <w:p w14:paraId="4A567DAF"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Особенности организации учебного процесса по предмету Обучение ребенка затруднено в связи с низкой работоспособностью ученицы, повышенной утомляемостью и истощаемостью. Особое внимание уделено психологической реабилитации ребенка. Акцент в значительной степени смещен на семейную психологическую реабилитацию т. к. семья является ближайшим окружением ребенка, ее заинтересованность, отношение к ребенку, включенность в реабилитационный процесс определяют эффективность реабилитации. Поэтому индивидуальная программа развития направлена не только на ребенка, но и на его семью, на ее информирование, обучение реабилитационным мероприятиям, коррекцию семейных взаимоотношений. Процесс освоения программ </w:t>
      </w:r>
      <w:r w:rsidRPr="00EE325A">
        <w:rPr>
          <w:rFonts w:ascii="Times New Roman" w:hAnsi="Times New Roman" w:cs="Times New Roman"/>
          <w:sz w:val="24"/>
          <w:szCs w:val="24"/>
        </w:rPr>
        <w:lastRenderedPageBreak/>
        <w:t xml:space="preserve">осуществляется с учетом особенностей учебной деятельности и поведения детей данных типов, их склонностей и интересов, с целью развития навыков самостоятельной работы с учебником справочной и художественной литературой. Образовательная программа индивидуального обучения рекомендуется учащимся с ослабленным здоровьем по направлениям клинико-экспертной комиссии медицинского учреждения и рассчитана на работу с одним учеником. Учебные занятия с больными детьми проводятся ежедневно, по индивидуальному расписанию. </w:t>
      </w:r>
    </w:p>
    <w:p w14:paraId="40FD52D2" w14:textId="515F268B"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Цель данной программы: комплексное развитие ребенка с ограниченными возможностями здоровья. </w:t>
      </w:r>
    </w:p>
    <w:p w14:paraId="40A51C6E"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Задачи программы:</w:t>
      </w:r>
      <w:r w:rsidRPr="00EE325A">
        <w:rPr>
          <w:rFonts w:ascii="Times New Roman" w:hAnsi="Times New Roman" w:cs="Times New Roman"/>
          <w:sz w:val="24"/>
          <w:szCs w:val="24"/>
        </w:rPr>
        <w:t xml:space="preserve"> </w:t>
      </w:r>
    </w:p>
    <w:p w14:paraId="5A086F6C"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1. Расширять образовательное пространство обучающегося посредством применения информационно-коммуникационных технологий </w:t>
      </w:r>
    </w:p>
    <w:p w14:paraId="7EBADFA0"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2. Поддерживать и координировать социально-педагогическую активность родителей. </w:t>
      </w:r>
    </w:p>
    <w:p w14:paraId="4A2BF1DA"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3. Организовывать творческую и досуговую деятельность обучающегося. Уровень программы - базовый. Учитывая продолжительность учебного года (34 недели), планирование составлено на 17 часов в год. Объем учебной нагрузки согласно учебного плана школы на 2018 - 2019 учебный год 0,5 часа в неделю. Количество часов в неделю на изучение предмета согласно программе – 0,5 часов. Технологии обучения: технология личностно – ориентированного обучения (разноуровневое обучение) технология проблемного обучения Механизмы формирования ключевых компетенций: компетентность в сфере самостоятельной познавательной деятельности, основанная на усвоении способов приобретения знаний из различных источников информации. компетентность в сфере социально – трудовой деятельности. </w:t>
      </w:r>
    </w:p>
    <w:p w14:paraId="3A244509"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Ключевые компетенции: </w:t>
      </w:r>
    </w:p>
    <w:p w14:paraId="71EC26B7"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Изучать</w:t>
      </w:r>
      <w:r w:rsidRPr="00EE325A">
        <w:rPr>
          <w:rFonts w:ascii="Times New Roman" w:hAnsi="Times New Roman" w:cs="Times New Roman"/>
          <w:sz w:val="24"/>
          <w:szCs w:val="24"/>
        </w:rPr>
        <w:t xml:space="preserve">: уметь извлекать пользу из опыта, организовывать взаимосвязь своих знаний и упорядочивать их, организовывать свои собственные приёмы изучения, уметь решать проблемы, </w:t>
      </w:r>
      <w:proofErr w:type="spellStart"/>
      <w:r w:rsidRPr="00EE325A">
        <w:rPr>
          <w:rFonts w:ascii="Times New Roman" w:hAnsi="Times New Roman" w:cs="Times New Roman"/>
          <w:sz w:val="24"/>
          <w:szCs w:val="24"/>
        </w:rPr>
        <w:t>cамостоятельно</w:t>
      </w:r>
      <w:proofErr w:type="spellEnd"/>
      <w:r w:rsidRPr="00EE325A">
        <w:rPr>
          <w:rFonts w:ascii="Times New Roman" w:hAnsi="Times New Roman" w:cs="Times New Roman"/>
          <w:sz w:val="24"/>
          <w:szCs w:val="24"/>
        </w:rPr>
        <w:t xml:space="preserve"> заниматься своим обучением. </w:t>
      </w:r>
    </w:p>
    <w:p w14:paraId="198D68FB"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Искать:</w:t>
      </w:r>
      <w:r w:rsidRPr="00EE325A">
        <w:rPr>
          <w:rFonts w:ascii="Times New Roman" w:hAnsi="Times New Roman" w:cs="Times New Roman"/>
          <w:sz w:val="24"/>
          <w:szCs w:val="24"/>
        </w:rPr>
        <w:t xml:space="preserve"> запрашивать различные базы данных, консультироваться у учителя, получать информацию, уметь работать с источниками информации и классифицировать их. Адаптироваться: показывать стойкость перед трудностями, уметь находить новые решения. </w:t>
      </w:r>
    </w:p>
    <w:p w14:paraId="05495879"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b/>
          <w:bCs/>
          <w:sz w:val="24"/>
          <w:szCs w:val="24"/>
        </w:rPr>
        <w:t>Современные требования к организации учебного процесса:</w:t>
      </w:r>
      <w:r w:rsidRPr="00EE325A">
        <w:rPr>
          <w:rFonts w:ascii="Times New Roman" w:hAnsi="Times New Roman" w:cs="Times New Roman"/>
          <w:sz w:val="24"/>
          <w:szCs w:val="24"/>
        </w:rPr>
        <w:t xml:space="preserve"> На этапе основного общего среднего образования происходит включение обучаемых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w:t>
      </w:r>
    </w:p>
    <w:p w14:paraId="7B1E6848"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Сюда же относятся приемы, сходные с определением понятий: описание, характеристика, разъяснение, сравнение, различение, классификация, наблюдение, умения и навыки проведения эксперимента, умения делать выводы и заключения, структурировать материал и др. Эти умения ведут к формированию познавательных потребностей и развитию познавательных способностей. </w:t>
      </w:r>
    </w:p>
    <w:p w14:paraId="2E65DC23"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Таким образом, в программе обозначено целеполагание курса химии на разных уровнях: на уровне метапредметных, предметных и личностных целей; на уровне метапредметных, предметных и личностных образовательных результатов (требований); на уровне учебных действий. Особенности содержания обучения химии в основной школе обусловлены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Данный курс ориентирован на реализацию развивающего обучения, в частности прогностической направленности изучаемого химического материала. Учащимся предлагается не запоминать набор химических фактов, а генерировать эти знания на основе общих принципов, теорий и законов химии. Особое внимание уделяется связи изучаемого </w:t>
      </w:r>
      <w:r w:rsidRPr="00EE325A">
        <w:rPr>
          <w:rFonts w:ascii="Times New Roman" w:hAnsi="Times New Roman" w:cs="Times New Roman"/>
          <w:sz w:val="24"/>
          <w:szCs w:val="24"/>
        </w:rPr>
        <w:lastRenderedPageBreak/>
        <w:t xml:space="preserve">материала с жизнью. Особый акцент в программе сделан на использование коллективных дискуссий, проектную, групповую и парную работу учащихся, что является очевидным признаком соответствия современным требованиям к организации учебного процесса. </w:t>
      </w:r>
    </w:p>
    <w:p w14:paraId="62045749" w14:textId="77777777" w:rsidR="00843CC7" w:rsidRPr="00EE325A" w:rsidRDefault="00843CC7" w:rsidP="00EE325A">
      <w:pPr>
        <w:spacing w:after="0" w:line="240" w:lineRule="auto"/>
        <w:ind w:firstLine="708"/>
        <w:jc w:val="both"/>
        <w:rPr>
          <w:rFonts w:ascii="Times New Roman" w:hAnsi="Times New Roman" w:cs="Times New Roman"/>
          <w:sz w:val="24"/>
          <w:szCs w:val="24"/>
        </w:rPr>
      </w:pPr>
      <w:proofErr w:type="spellStart"/>
      <w:r w:rsidRPr="00EE325A">
        <w:rPr>
          <w:rFonts w:ascii="Times New Roman" w:hAnsi="Times New Roman" w:cs="Times New Roman"/>
          <w:b/>
          <w:bCs/>
          <w:sz w:val="24"/>
          <w:szCs w:val="24"/>
        </w:rPr>
        <w:t>Характерстика</w:t>
      </w:r>
      <w:proofErr w:type="spellEnd"/>
      <w:r w:rsidRPr="00EE325A">
        <w:rPr>
          <w:rFonts w:ascii="Times New Roman" w:hAnsi="Times New Roman" w:cs="Times New Roman"/>
          <w:b/>
          <w:bCs/>
          <w:sz w:val="24"/>
          <w:szCs w:val="24"/>
        </w:rPr>
        <w:t xml:space="preserve"> УМК:</w:t>
      </w:r>
      <w:r w:rsidRPr="00EE325A">
        <w:rPr>
          <w:rFonts w:ascii="Times New Roman" w:hAnsi="Times New Roman" w:cs="Times New Roman"/>
          <w:sz w:val="24"/>
          <w:szCs w:val="24"/>
        </w:rPr>
        <w:t xml:space="preserve"> Программа включает в себя основы неорганической химии. Главной идеей является создание базового комплекса опорных знаний по химии, выраженных в форме, соответствующей возрасту учащихся. Важно не только добиться усвоения учащимися основных понятий, но и обучить их на этом материале приемам умственной работы, что составляет важнейший компонент развивающего обучения. </w:t>
      </w:r>
    </w:p>
    <w:p w14:paraId="2C280E93" w14:textId="77777777"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В содержании курса химии 9 класса раскрыты сведения о Теории электролитической диссоциации, о свойствах классов веществ — металлов и неметаллов, а затем подробно освещены свойства: а) металлов главных подгрупп I, II, III групп, железа и их соединений. Предусмотрено изучение окислительно-восстановительных реакций, периодического закона, Периодической системы химических элементов (ПСХЭ) Д.И. Менделеева, что является основой для дальнейшего изучения и предсказания свойств металлов и неметаллов — простых веществ и сложных, или образуемых, веществ. Наряду с этим раскрывается их значение в природе и народном хозяйстве. </w:t>
      </w:r>
    </w:p>
    <w:p w14:paraId="40616370" w14:textId="7330A49D" w:rsidR="00843CC7" w:rsidRPr="00EE325A" w:rsidRDefault="00843CC7"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Курс оканчивается кратким знакомством с органическими соединениями, в основе которого лежит идея генетического развития органических веществ от углеродов до полимеров. Значительное место в содержании данного курса отводится химическому эксперименту, который формирует у учащихся не только навыки правильного обращения с веществами, но и исследовательские умения. Изучение тем сопровождается проведением практических работ, так как теорию необходимо подтверждать практикой. Также предусмотрено изучение правил техники безопасности и охраны труда, вопросов охраны окружающей среды, бережного отношения к природе и здоровью человека Программа предназначена для работы по новым учебникам химии авторов </w:t>
      </w:r>
      <w:proofErr w:type="spellStart"/>
      <w:r w:rsidRPr="00EE325A">
        <w:rPr>
          <w:rFonts w:ascii="Times New Roman" w:hAnsi="Times New Roman" w:cs="Times New Roman"/>
          <w:sz w:val="24"/>
          <w:szCs w:val="24"/>
        </w:rPr>
        <w:t>Н.Е.Кузнецова</w:t>
      </w:r>
      <w:proofErr w:type="spellEnd"/>
      <w:r w:rsidRPr="00EE325A">
        <w:rPr>
          <w:rFonts w:ascii="Times New Roman" w:hAnsi="Times New Roman" w:cs="Times New Roman"/>
          <w:sz w:val="24"/>
          <w:szCs w:val="24"/>
        </w:rPr>
        <w:t xml:space="preserve">, прошедшим экспертизу РАН и РАО и вошедшим в Федеральный перечень учебников, рекомендованных Министерством образования и науки РФ к использованию в образовательной процессе в общеобразовательных учреждениях на 2021 – 2022 учебный год. Главная особенность учебников по химии – их традиционность и фундаментальность. Они обладают четко выраженной структурой, соответствующей программе по химии для общеобразовательных школ. Доступность – одна из основных особенностей учебников. Методология химии раскрывается путем ознакомления учащихся с историей развития химического знания. Нет никаких специальных методологических терминов и понятий, которые трудны для понимания учениками данного возраста. Основное содержание учебников приведено в полное соответствие с федеральным компонентом государственного стандарта общего образования по химии. Система знаний готовит учащихся к промежуточной аттестации. </w:t>
      </w:r>
    </w:p>
    <w:p w14:paraId="46691045" w14:textId="06B04D4F" w:rsidR="00A12F6D" w:rsidRPr="00EE325A" w:rsidRDefault="00843CC7" w:rsidP="00EE325A">
      <w:pPr>
        <w:spacing w:after="0" w:line="240" w:lineRule="auto"/>
        <w:ind w:firstLine="708"/>
        <w:jc w:val="both"/>
        <w:rPr>
          <w:rFonts w:ascii="Times New Roman" w:hAnsi="Times New Roman" w:cs="Times New Roman"/>
          <w:b/>
          <w:bCs/>
          <w:sz w:val="24"/>
          <w:szCs w:val="24"/>
        </w:rPr>
      </w:pPr>
      <w:r w:rsidRPr="00EE325A">
        <w:rPr>
          <w:rFonts w:ascii="Times New Roman" w:hAnsi="Times New Roman" w:cs="Times New Roman"/>
          <w:b/>
          <w:bCs/>
          <w:sz w:val="24"/>
          <w:szCs w:val="24"/>
        </w:rPr>
        <w:t>Кроме того к традиционным вопросам и заданиям добавлены задания, соответствующие ЕГЭ, что дает гарантию качественной подготовки к аттестации, в том числе в форме Единого государственного экзамена.</w:t>
      </w:r>
    </w:p>
    <w:p w14:paraId="74B37C06" w14:textId="77777777" w:rsidR="00843CC7" w:rsidRPr="00EE325A" w:rsidRDefault="00843CC7" w:rsidP="00EE325A">
      <w:pPr>
        <w:spacing w:after="200" w:line="240" w:lineRule="auto"/>
        <w:jc w:val="both"/>
        <w:rPr>
          <w:rFonts w:ascii="Times New Roman" w:hAnsi="Times New Roman" w:cs="Times New Roman"/>
          <w:b/>
          <w:bCs/>
          <w:sz w:val="24"/>
          <w:szCs w:val="24"/>
        </w:rPr>
      </w:pPr>
      <w:r w:rsidRPr="00EE325A">
        <w:rPr>
          <w:rFonts w:ascii="Times New Roman" w:hAnsi="Times New Roman" w:cs="Times New Roman"/>
          <w:b/>
          <w:bCs/>
          <w:sz w:val="24"/>
          <w:szCs w:val="24"/>
        </w:rPr>
        <w:t>Календарно-тематическое планирование 9 класс</w:t>
      </w:r>
    </w:p>
    <w:tbl>
      <w:tblPr>
        <w:tblStyle w:val="a3"/>
        <w:tblW w:w="0" w:type="auto"/>
        <w:tblLook w:val="04A0" w:firstRow="1" w:lastRow="0" w:firstColumn="1" w:lastColumn="0" w:noHBand="0" w:noVBand="1"/>
      </w:tblPr>
      <w:tblGrid>
        <w:gridCol w:w="704"/>
        <w:gridCol w:w="3544"/>
        <w:gridCol w:w="2977"/>
        <w:gridCol w:w="1134"/>
        <w:gridCol w:w="985"/>
      </w:tblGrid>
      <w:tr w:rsidR="00843CC7" w:rsidRPr="00EE325A" w14:paraId="284CAE69" w14:textId="77777777" w:rsidTr="0013098B">
        <w:tc>
          <w:tcPr>
            <w:tcW w:w="704" w:type="dxa"/>
          </w:tcPr>
          <w:p w14:paraId="41FB1BD9" w14:textId="4C1FE782"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 п/п</w:t>
            </w:r>
          </w:p>
        </w:tc>
        <w:tc>
          <w:tcPr>
            <w:tcW w:w="3544" w:type="dxa"/>
          </w:tcPr>
          <w:p w14:paraId="59683E5F" w14:textId="2B39B5B9"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Разделы, Темы</w:t>
            </w:r>
          </w:p>
        </w:tc>
        <w:tc>
          <w:tcPr>
            <w:tcW w:w="2977" w:type="dxa"/>
          </w:tcPr>
          <w:p w14:paraId="0F2D984F" w14:textId="041B164B"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Домашнее задание</w:t>
            </w:r>
          </w:p>
        </w:tc>
        <w:tc>
          <w:tcPr>
            <w:tcW w:w="1134" w:type="dxa"/>
          </w:tcPr>
          <w:p w14:paraId="6338C159" w14:textId="382FF77B"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По плану</w:t>
            </w:r>
          </w:p>
        </w:tc>
        <w:tc>
          <w:tcPr>
            <w:tcW w:w="985" w:type="dxa"/>
          </w:tcPr>
          <w:p w14:paraId="135E6B72" w14:textId="647E794C"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По факту</w:t>
            </w:r>
          </w:p>
        </w:tc>
      </w:tr>
      <w:tr w:rsidR="0013098B" w:rsidRPr="00EE325A" w14:paraId="2139FB07" w14:textId="77777777" w:rsidTr="007D1B8B">
        <w:tc>
          <w:tcPr>
            <w:tcW w:w="9344" w:type="dxa"/>
            <w:gridSpan w:val="5"/>
          </w:tcPr>
          <w:p w14:paraId="13578FF2" w14:textId="2577982A" w:rsidR="0013098B" w:rsidRPr="00EE325A" w:rsidRDefault="0013098B" w:rsidP="00EE325A">
            <w:pPr>
              <w:jc w:val="both"/>
              <w:rPr>
                <w:rFonts w:ascii="Times New Roman" w:hAnsi="Times New Roman" w:cs="Times New Roman"/>
                <w:b/>
                <w:bCs/>
                <w:sz w:val="24"/>
                <w:szCs w:val="24"/>
              </w:rPr>
            </w:pPr>
            <w:r w:rsidRPr="00EE325A">
              <w:rPr>
                <w:rFonts w:ascii="Times New Roman" w:hAnsi="Times New Roman" w:cs="Times New Roman"/>
                <w:b/>
                <w:bCs/>
                <w:sz w:val="24"/>
                <w:szCs w:val="24"/>
              </w:rPr>
              <w:t>Раздел 1. Теория электролитической диссоциации</w:t>
            </w:r>
          </w:p>
        </w:tc>
      </w:tr>
      <w:tr w:rsidR="00843CC7" w:rsidRPr="00EE325A" w14:paraId="2AE1AE2C" w14:textId="77777777" w:rsidTr="0013098B">
        <w:tc>
          <w:tcPr>
            <w:tcW w:w="704" w:type="dxa"/>
          </w:tcPr>
          <w:p w14:paraId="485FF34A" w14:textId="781559B9"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w:t>
            </w:r>
          </w:p>
        </w:tc>
        <w:tc>
          <w:tcPr>
            <w:tcW w:w="3544" w:type="dxa"/>
          </w:tcPr>
          <w:p w14:paraId="24053D1E" w14:textId="546B67EA"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 xml:space="preserve">Электролиты и </w:t>
            </w:r>
            <w:proofErr w:type="spellStart"/>
            <w:r w:rsidRPr="00EE325A">
              <w:rPr>
                <w:rFonts w:ascii="Times New Roman" w:hAnsi="Times New Roman" w:cs="Times New Roman"/>
                <w:sz w:val="24"/>
                <w:szCs w:val="24"/>
              </w:rPr>
              <w:t>неэлектролиты</w:t>
            </w:r>
            <w:proofErr w:type="spellEnd"/>
            <w:r w:rsidRPr="00EE325A">
              <w:rPr>
                <w:rFonts w:ascii="Times New Roman" w:hAnsi="Times New Roman" w:cs="Times New Roman"/>
                <w:sz w:val="24"/>
                <w:szCs w:val="24"/>
              </w:rPr>
              <w:t>, электролитическая диссоциация, степень диссоциации. Сильные и слабые электролиты.</w:t>
            </w:r>
          </w:p>
        </w:tc>
        <w:tc>
          <w:tcPr>
            <w:tcW w:w="2977" w:type="dxa"/>
          </w:tcPr>
          <w:p w14:paraId="78067C90" w14:textId="00C307FE"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§1,2,3Упр.1,2,3,7,8 Задача 2 с.13</w:t>
            </w:r>
          </w:p>
        </w:tc>
        <w:tc>
          <w:tcPr>
            <w:tcW w:w="1134" w:type="dxa"/>
          </w:tcPr>
          <w:p w14:paraId="2BE5AA42" w14:textId="77777777" w:rsidR="00843CC7" w:rsidRPr="00EE325A" w:rsidRDefault="00843CC7" w:rsidP="00EE325A">
            <w:pPr>
              <w:jc w:val="both"/>
              <w:rPr>
                <w:rFonts w:ascii="Times New Roman" w:hAnsi="Times New Roman" w:cs="Times New Roman"/>
                <w:sz w:val="24"/>
                <w:szCs w:val="24"/>
              </w:rPr>
            </w:pPr>
          </w:p>
        </w:tc>
        <w:tc>
          <w:tcPr>
            <w:tcW w:w="985" w:type="dxa"/>
          </w:tcPr>
          <w:p w14:paraId="24C168E4" w14:textId="77777777" w:rsidR="00843CC7" w:rsidRPr="00EE325A" w:rsidRDefault="00843CC7" w:rsidP="00EE325A">
            <w:pPr>
              <w:jc w:val="both"/>
              <w:rPr>
                <w:rFonts w:ascii="Times New Roman" w:hAnsi="Times New Roman" w:cs="Times New Roman"/>
                <w:sz w:val="24"/>
                <w:szCs w:val="24"/>
              </w:rPr>
            </w:pPr>
          </w:p>
        </w:tc>
      </w:tr>
      <w:tr w:rsidR="00843CC7" w:rsidRPr="00EE325A" w14:paraId="2B4ADFF9" w14:textId="77777777" w:rsidTr="0013098B">
        <w:tc>
          <w:tcPr>
            <w:tcW w:w="704" w:type="dxa"/>
          </w:tcPr>
          <w:p w14:paraId="2EE3A26E" w14:textId="661FFF92"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2</w:t>
            </w:r>
          </w:p>
        </w:tc>
        <w:tc>
          <w:tcPr>
            <w:tcW w:w="3544" w:type="dxa"/>
          </w:tcPr>
          <w:p w14:paraId="6DDB24A2" w14:textId="4DABE64D"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Реакции ионного обмена.</w:t>
            </w:r>
          </w:p>
        </w:tc>
        <w:tc>
          <w:tcPr>
            <w:tcW w:w="2977" w:type="dxa"/>
          </w:tcPr>
          <w:p w14:paraId="0B19506B" w14:textId="00A4E76F"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§4,Упр.1,4,Задачи 1,2 с. 22</w:t>
            </w:r>
          </w:p>
        </w:tc>
        <w:tc>
          <w:tcPr>
            <w:tcW w:w="1134" w:type="dxa"/>
          </w:tcPr>
          <w:p w14:paraId="652ECC32" w14:textId="77777777" w:rsidR="00843CC7" w:rsidRPr="00EE325A" w:rsidRDefault="00843CC7" w:rsidP="00EE325A">
            <w:pPr>
              <w:jc w:val="both"/>
              <w:rPr>
                <w:rFonts w:ascii="Times New Roman" w:hAnsi="Times New Roman" w:cs="Times New Roman"/>
                <w:sz w:val="24"/>
                <w:szCs w:val="24"/>
              </w:rPr>
            </w:pPr>
          </w:p>
        </w:tc>
        <w:tc>
          <w:tcPr>
            <w:tcW w:w="985" w:type="dxa"/>
          </w:tcPr>
          <w:p w14:paraId="4F5C8443" w14:textId="77777777" w:rsidR="00843CC7" w:rsidRPr="00EE325A" w:rsidRDefault="00843CC7" w:rsidP="00EE325A">
            <w:pPr>
              <w:jc w:val="both"/>
              <w:rPr>
                <w:rFonts w:ascii="Times New Roman" w:hAnsi="Times New Roman" w:cs="Times New Roman"/>
                <w:sz w:val="24"/>
                <w:szCs w:val="24"/>
              </w:rPr>
            </w:pPr>
          </w:p>
        </w:tc>
      </w:tr>
      <w:tr w:rsidR="00843CC7" w:rsidRPr="00EE325A" w14:paraId="3167E501" w14:textId="77777777" w:rsidTr="0013098B">
        <w:tc>
          <w:tcPr>
            <w:tcW w:w="704" w:type="dxa"/>
          </w:tcPr>
          <w:p w14:paraId="727F20EE" w14:textId="0DDAED66"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3</w:t>
            </w:r>
          </w:p>
        </w:tc>
        <w:tc>
          <w:tcPr>
            <w:tcW w:w="3544" w:type="dxa"/>
          </w:tcPr>
          <w:p w14:paraId="121F43A0" w14:textId="12DFF7C4"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Окислительно-восстановительные реакции.</w:t>
            </w:r>
          </w:p>
        </w:tc>
        <w:tc>
          <w:tcPr>
            <w:tcW w:w="2977" w:type="dxa"/>
          </w:tcPr>
          <w:p w14:paraId="5471F9A9" w14:textId="74C6E120"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§5,Упр. 6,7,8(а),Стр. 22</w:t>
            </w:r>
          </w:p>
        </w:tc>
        <w:tc>
          <w:tcPr>
            <w:tcW w:w="1134" w:type="dxa"/>
          </w:tcPr>
          <w:p w14:paraId="3383AC80" w14:textId="77777777" w:rsidR="00843CC7" w:rsidRPr="00EE325A" w:rsidRDefault="00843CC7" w:rsidP="00EE325A">
            <w:pPr>
              <w:jc w:val="both"/>
              <w:rPr>
                <w:rFonts w:ascii="Times New Roman" w:hAnsi="Times New Roman" w:cs="Times New Roman"/>
                <w:sz w:val="24"/>
                <w:szCs w:val="24"/>
              </w:rPr>
            </w:pPr>
          </w:p>
        </w:tc>
        <w:tc>
          <w:tcPr>
            <w:tcW w:w="985" w:type="dxa"/>
          </w:tcPr>
          <w:p w14:paraId="5D7D77C0" w14:textId="77777777" w:rsidR="00843CC7" w:rsidRPr="00EE325A" w:rsidRDefault="00843CC7" w:rsidP="00EE325A">
            <w:pPr>
              <w:jc w:val="both"/>
              <w:rPr>
                <w:rFonts w:ascii="Times New Roman" w:hAnsi="Times New Roman" w:cs="Times New Roman"/>
                <w:sz w:val="24"/>
                <w:szCs w:val="24"/>
              </w:rPr>
            </w:pPr>
          </w:p>
        </w:tc>
      </w:tr>
      <w:tr w:rsidR="00843CC7" w:rsidRPr="00EE325A" w14:paraId="194F2635" w14:textId="77777777" w:rsidTr="0013098B">
        <w:tc>
          <w:tcPr>
            <w:tcW w:w="704" w:type="dxa"/>
          </w:tcPr>
          <w:p w14:paraId="79C9328C" w14:textId="22D20E90"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4</w:t>
            </w:r>
          </w:p>
        </w:tc>
        <w:tc>
          <w:tcPr>
            <w:tcW w:w="3544" w:type="dxa"/>
          </w:tcPr>
          <w:p w14:paraId="36A5273C" w14:textId="4843C443"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Химические свойства кислот, оснований, солей в свете ТЭД</w:t>
            </w:r>
          </w:p>
        </w:tc>
        <w:tc>
          <w:tcPr>
            <w:tcW w:w="2977" w:type="dxa"/>
          </w:tcPr>
          <w:p w14:paraId="78DF04BB" w14:textId="05317EFF"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§6,Упр.9,10 с.22</w:t>
            </w:r>
          </w:p>
        </w:tc>
        <w:tc>
          <w:tcPr>
            <w:tcW w:w="1134" w:type="dxa"/>
          </w:tcPr>
          <w:p w14:paraId="1EC57545" w14:textId="77777777" w:rsidR="00843CC7" w:rsidRPr="00EE325A" w:rsidRDefault="00843CC7" w:rsidP="00EE325A">
            <w:pPr>
              <w:jc w:val="both"/>
              <w:rPr>
                <w:rFonts w:ascii="Times New Roman" w:hAnsi="Times New Roman" w:cs="Times New Roman"/>
                <w:sz w:val="24"/>
                <w:szCs w:val="24"/>
              </w:rPr>
            </w:pPr>
          </w:p>
        </w:tc>
        <w:tc>
          <w:tcPr>
            <w:tcW w:w="985" w:type="dxa"/>
          </w:tcPr>
          <w:p w14:paraId="18308AF2" w14:textId="77777777" w:rsidR="00843CC7" w:rsidRPr="00EE325A" w:rsidRDefault="00843CC7" w:rsidP="00EE325A">
            <w:pPr>
              <w:jc w:val="both"/>
              <w:rPr>
                <w:rFonts w:ascii="Times New Roman" w:hAnsi="Times New Roman" w:cs="Times New Roman"/>
                <w:sz w:val="24"/>
                <w:szCs w:val="24"/>
              </w:rPr>
            </w:pPr>
          </w:p>
        </w:tc>
      </w:tr>
      <w:tr w:rsidR="00843CC7" w:rsidRPr="00EE325A" w14:paraId="0103DD2B" w14:textId="77777777" w:rsidTr="0013098B">
        <w:tc>
          <w:tcPr>
            <w:tcW w:w="704" w:type="dxa"/>
          </w:tcPr>
          <w:p w14:paraId="0C796CE4" w14:textId="04AB68D5"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lastRenderedPageBreak/>
              <w:t>5</w:t>
            </w:r>
          </w:p>
        </w:tc>
        <w:tc>
          <w:tcPr>
            <w:tcW w:w="3544" w:type="dxa"/>
          </w:tcPr>
          <w:p w14:paraId="29530BB2" w14:textId="4198240A"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Гидролиз солей.</w:t>
            </w:r>
          </w:p>
        </w:tc>
        <w:tc>
          <w:tcPr>
            <w:tcW w:w="2977" w:type="dxa"/>
          </w:tcPr>
          <w:p w14:paraId="71F46D39" w14:textId="38187DC6" w:rsidR="00843CC7"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§6</w:t>
            </w:r>
          </w:p>
        </w:tc>
        <w:tc>
          <w:tcPr>
            <w:tcW w:w="1134" w:type="dxa"/>
          </w:tcPr>
          <w:p w14:paraId="490F2170" w14:textId="77777777" w:rsidR="00843CC7" w:rsidRPr="00EE325A" w:rsidRDefault="00843CC7" w:rsidP="00EE325A">
            <w:pPr>
              <w:jc w:val="both"/>
              <w:rPr>
                <w:rFonts w:ascii="Times New Roman" w:hAnsi="Times New Roman" w:cs="Times New Roman"/>
                <w:sz w:val="24"/>
                <w:szCs w:val="24"/>
              </w:rPr>
            </w:pPr>
          </w:p>
        </w:tc>
        <w:tc>
          <w:tcPr>
            <w:tcW w:w="985" w:type="dxa"/>
          </w:tcPr>
          <w:p w14:paraId="648297BB" w14:textId="77777777" w:rsidR="00843CC7" w:rsidRPr="00EE325A" w:rsidRDefault="00843CC7" w:rsidP="00EE325A">
            <w:pPr>
              <w:jc w:val="both"/>
              <w:rPr>
                <w:rFonts w:ascii="Times New Roman" w:hAnsi="Times New Roman" w:cs="Times New Roman"/>
                <w:sz w:val="24"/>
                <w:szCs w:val="24"/>
              </w:rPr>
            </w:pPr>
          </w:p>
        </w:tc>
      </w:tr>
      <w:tr w:rsidR="0013098B" w:rsidRPr="00EE325A" w14:paraId="3D68F88C" w14:textId="77777777" w:rsidTr="00A56A94">
        <w:tc>
          <w:tcPr>
            <w:tcW w:w="9344" w:type="dxa"/>
            <w:gridSpan w:val="5"/>
          </w:tcPr>
          <w:p w14:paraId="32212A85" w14:textId="1E6D4E91" w:rsidR="0013098B" w:rsidRPr="00EE325A" w:rsidRDefault="0013098B" w:rsidP="00EE325A">
            <w:pPr>
              <w:jc w:val="both"/>
              <w:rPr>
                <w:rFonts w:ascii="Times New Roman" w:hAnsi="Times New Roman" w:cs="Times New Roman"/>
                <w:b/>
                <w:bCs/>
                <w:sz w:val="24"/>
                <w:szCs w:val="24"/>
              </w:rPr>
            </w:pPr>
            <w:r w:rsidRPr="00EE325A">
              <w:rPr>
                <w:rFonts w:ascii="Times New Roman" w:hAnsi="Times New Roman" w:cs="Times New Roman"/>
                <w:b/>
                <w:bCs/>
                <w:sz w:val="24"/>
                <w:szCs w:val="24"/>
              </w:rPr>
              <w:t>Раздел 2. Подгруппа кислорода</w:t>
            </w:r>
          </w:p>
        </w:tc>
      </w:tr>
      <w:tr w:rsidR="0013098B" w:rsidRPr="00EE325A" w14:paraId="6AA2BDB7" w14:textId="77777777" w:rsidTr="0013098B">
        <w:tc>
          <w:tcPr>
            <w:tcW w:w="704" w:type="dxa"/>
          </w:tcPr>
          <w:p w14:paraId="2D02132B" w14:textId="14BC5B0D"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6</w:t>
            </w:r>
          </w:p>
        </w:tc>
        <w:tc>
          <w:tcPr>
            <w:tcW w:w="3544" w:type="dxa"/>
          </w:tcPr>
          <w:p w14:paraId="43A62B7E" w14:textId="1A5D75FD"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Общая характеристика подгруппы кислорода. Сера. Строение молекулы, физические и химические свойства.</w:t>
            </w:r>
          </w:p>
        </w:tc>
        <w:tc>
          <w:tcPr>
            <w:tcW w:w="2977" w:type="dxa"/>
          </w:tcPr>
          <w:p w14:paraId="58DF5691" w14:textId="0ED7AFF0"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§7,8,9,10 Упр. 5,6 с.31</w:t>
            </w:r>
          </w:p>
        </w:tc>
        <w:tc>
          <w:tcPr>
            <w:tcW w:w="1134" w:type="dxa"/>
          </w:tcPr>
          <w:p w14:paraId="0B08D1B2" w14:textId="77777777" w:rsidR="0013098B" w:rsidRPr="00EE325A" w:rsidRDefault="0013098B" w:rsidP="00EE325A">
            <w:pPr>
              <w:jc w:val="both"/>
              <w:rPr>
                <w:rFonts w:ascii="Times New Roman" w:hAnsi="Times New Roman" w:cs="Times New Roman"/>
                <w:sz w:val="24"/>
                <w:szCs w:val="24"/>
              </w:rPr>
            </w:pPr>
          </w:p>
        </w:tc>
        <w:tc>
          <w:tcPr>
            <w:tcW w:w="985" w:type="dxa"/>
          </w:tcPr>
          <w:p w14:paraId="6C61450C" w14:textId="77777777" w:rsidR="0013098B" w:rsidRPr="00EE325A" w:rsidRDefault="0013098B" w:rsidP="00EE325A">
            <w:pPr>
              <w:jc w:val="both"/>
              <w:rPr>
                <w:rFonts w:ascii="Times New Roman" w:hAnsi="Times New Roman" w:cs="Times New Roman"/>
                <w:sz w:val="24"/>
                <w:szCs w:val="24"/>
              </w:rPr>
            </w:pPr>
          </w:p>
        </w:tc>
      </w:tr>
      <w:tr w:rsidR="0013098B" w:rsidRPr="00EE325A" w14:paraId="2E128C72" w14:textId="77777777" w:rsidTr="0013098B">
        <w:tc>
          <w:tcPr>
            <w:tcW w:w="704" w:type="dxa"/>
          </w:tcPr>
          <w:p w14:paraId="35B89A7C" w14:textId="18FDBA99"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7</w:t>
            </w:r>
          </w:p>
        </w:tc>
        <w:tc>
          <w:tcPr>
            <w:tcW w:w="3544" w:type="dxa"/>
          </w:tcPr>
          <w:p w14:paraId="060B5D25" w14:textId="6F93D0C0"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Соединения серы. Серная кислота и ее соли</w:t>
            </w:r>
          </w:p>
        </w:tc>
        <w:tc>
          <w:tcPr>
            <w:tcW w:w="2977" w:type="dxa"/>
          </w:tcPr>
          <w:p w14:paraId="7D00FC99" w14:textId="12937585"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§11,12,13Упр.1,3,4(б) с.34 Упр.2 задача 2 с.38</w:t>
            </w:r>
          </w:p>
        </w:tc>
        <w:tc>
          <w:tcPr>
            <w:tcW w:w="1134" w:type="dxa"/>
          </w:tcPr>
          <w:p w14:paraId="29E78793" w14:textId="77777777" w:rsidR="0013098B" w:rsidRPr="00EE325A" w:rsidRDefault="0013098B" w:rsidP="00EE325A">
            <w:pPr>
              <w:jc w:val="both"/>
              <w:rPr>
                <w:rFonts w:ascii="Times New Roman" w:hAnsi="Times New Roman" w:cs="Times New Roman"/>
                <w:sz w:val="24"/>
                <w:szCs w:val="24"/>
              </w:rPr>
            </w:pPr>
          </w:p>
        </w:tc>
        <w:tc>
          <w:tcPr>
            <w:tcW w:w="985" w:type="dxa"/>
          </w:tcPr>
          <w:p w14:paraId="3248CDF9" w14:textId="77777777" w:rsidR="0013098B" w:rsidRPr="00EE325A" w:rsidRDefault="0013098B" w:rsidP="00EE325A">
            <w:pPr>
              <w:jc w:val="both"/>
              <w:rPr>
                <w:rFonts w:ascii="Times New Roman" w:hAnsi="Times New Roman" w:cs="Times New Roman"/>
                <w:sz w:val="24"/>
                <w:szCs w:val="24"/>
              </w:rPr>
            </w:pPr>
          </w:p>
        </w:tc>
      </w:tr>
      <w:tr w:rsidR="0013098B" w:rsidRPr="00EE325A" w14:paraId="0EF42F92" w14:textId="77777777" w:rsidTr="0013098B">
        <w:tc>
          <w:tcPr>
            <w:tcW w:w="704" w:type="dxa"/>
          </w:tcPr>
          <w:p w14:paraId="1315CB90" w14:textId="2441A51F"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8</w:t>
            </w:r>
          </w:p>
        </w:tc>
        <w:tc>
          <w:tcPr>
            <w:tcW w:w="3544" w:type="dxa"/>
          </w:tcPr>
          <w:p w14:paraId="462F0118" w14:textId="71CB8150"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Скорость химических реакций.</w:t>
            </w:r>
          </w:p>
        </w:tc>
        <w:tc>
          <w:tcPr>
            <w:tcW w:w="2977" w:type="dxa"/>
          </w:tcPr>
          <w:p w14:paraId="1449CEE3" w14:textId="54BC458B"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§14 до с.41,Упр.13 с.42</w:t>
            </w:r>
          </w:p>
        </w:tc>
        <w:tc>
          <w:tcPr>
            <w:tcW w:w="1134" w:type="dxa"/>
          </w:tcPr>
          <w:p w14:paraId="6E9293C8" w14:textId="77777777" w:rsidR="0013098B" w:rsidRPr="00EE325A" w:rsidRDefault="0013098B" w:rsidP="00EE325A">
            <w:pPr>
              <w:jc w:val="both"/>
              <w:rPr>
                <w:rFonts w:ascii="Times New Roman" w:hAnsi="Times New Roman" w:cs="Times New Roman"/>
                <w:sz w:val="24"/>
                <w:szCs w:val="24"/>
              </w:rPr>
            </w:pPr>
          </w:p>
        </w:tc>
        <w:tc>
          <w:tcPr>
            <w:tcW w:w="985" w:type="dxa"/>
          </w:tcPr>
          <w:p w14:paraId="083C5E24" w14:textId="77777777" w:rsidR="0013098B" w:rsidRPr="00EE325A" w:rsidRDefault="0013098B" w:rsidP="00EE325A">
            <w:pPr>
              <w:jc w:val="both"/>
              <w:rPr>
                <w:rFonts w:ascii="Times New Roman" w:hAnsi="Times New Roman" w:cs="Times New Roman"/>
                <w:sz w:val="24"/>
                <w:szCs w:val="24"/>
              </w:rPr>
            </w:pPr>
          </w:p>
        </w:tc>
      </w:tr>
      <w:tr w:rsidR="0013098B" w:rsidRPr="00EE325A" w14:paraId="26788A36" w14:textId="77777777" w:rsidTr="0013098B">
        <w:tc>
          <w:tcPr>
            <w:tcW w:w="704" w:type="dxa"/>
          </w:tcPr>
          <w:p w14:paraId="308BFEF0" w14:textId="056867A3"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9</w:t>
            </w:r>
          </w:p>
        </w:tc>
        <w:tc>
          <w:tcPr>
            <w:tcW w:w="3544" w:type="dxa"/>
          </w:tcPr>
          <w:p w14:paraId="05C009FE" w14:textId="062A7EAC"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Химическое равновесие. Условия его смещения.</w:t>
            </w:r>
          </w:p>
        </w:tc>
        <w:tc>
          <w:tcPr>
            <w:tcW w:w="2977" w:type="dxa"/>
          </w:tcPr>
          <w:p w14:paraId="334C0FB8" w14:textId="58A3F02C"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§14,Упр. 4,5 с.42</w:t>
            </w:r>
          </w:p>
        </w:tc>
        <w:tc>
          <w:tcPr>
            <w:tcW w:w="1134" w:type="dxa"/>
          </w:tcPr>
          <w:p w14:paraId="0803D366" w14:textId="77777777" w:rsidR="0013098B" w:rsidRPr="00EE325A" w:rsidRDefault="0013098B" w:rsidP="00EE325A">
            <w:pPr>
              <w:jc w:val="both"/>
              <w:rPr>
                <w:rFonts w:ascii="Times New Roman" w:hAnsi="Times New Roman" w:cs="Times New Roman"/>
                <w:sz w:val="24"/>
                <w:szCs w:val="24"/>
              </w:rPr>
            </w:pPr>
          </w:p>
        </w:tc>
        <w:tc>
          <w:tcPr>
            <w:tcW w:w="985" w:type="dxa"/>
          </w:tcPr>
          <w:p w14:paraId="15D1A375" w14:textId="77777777" w:rsidR="0013098B" w:rsidRPr="00EE325A" w:rsidRDefault="0013098B" w:rsidP="00EE325A">
            <w:pPr>
              <w:jc w:val="both"/>
              <w:rPr>
                <w:rFonts w:ascii="Times New Roman" w:hAnsi="Times New Roman" w:cs="Times New Roman"/>
                <w:sz w:val="24"/>
                <w:szCs w:val="24"/>
              </w:rPr>
            </w:pPr>
          </w:p>
        </w:tc>
      </w:tr>
      <w:tr w:rsidR="0013098B" w:rsidRPr="00EE325A" w14:paraId="3D3B9427" w14:textId="77777777" w:rsidTr="008922F2">
        <w:tc>
          <w:tcPr>
            <w:tcW w:w="9344" w:type="dxa"/>
            <w:gridSpan w:val="5"/>
          </w:tcPr>
          <w:p w14:paraId="4C10D802" w14:textId="16B8D083" w:rsidR="0013098B" w:rsidRPr="00EE325A" w:rsidRDefault="0013098B" w:rsidP="00EE325A">
            <w:pPr>
              <w:jc w:val="both"/>
              <w:rPr>
                <w:rFonts w:ascii="Times New Roman" w:hAnsi="Times New Roman" w:cs="Times New Roman"/>
                <w:b/>
                <w:bCs/>
                <w:sz w:val="24"/>
                <w:szCs w:val="24"/>
              </w:rPr>
            </w:pPr>
            <w:r w:rsidRPr="00EE325A">
              <w:rPr>
                <w:rFonts w:ascii="Times New Roman" w:hAnsi="Times New Roman" w:cs="Times New Roman"/>
                <w:b/>
                <w:bCs/>
                <w:sz w:val="24"/>
                <w:szCs w:val="24"/>
              </w:rPr>
              <w:t>Раздел 3. Подгруппа азота</w:t>
            </w:r>
          </w:p>
        </w:tc>
      </w:tr>
      <w:tr w:rsidR="0013098B" w:rsidRPr="00EE325A" w14:paraId="6DC1DAF1" w14:textId="77777777" w:rsidTr="0013098B">
        <w:tc>
          <w:tcPr>
            <w:tcW w:w="704" w:type="dxa"/>
          </w:tcPr>
          <w:p w14:paraId="196D53C2" w14:textId="3E53699A"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10</w:t>
            </w:r>
          </w:p>
        </w:tc>
        <w:tc>
          <w:tcPr>
            <w:tcW w:w="3544" w:type="dxa"/>
          </w:tcPr>
          <w:p w14:paraId="123306F5" w14:textId="134FB1E5"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Аммиак, его свойства. Производство аммиака. ПР № 3 «Получение аммиака и опыты с ним» Соли аммония</w:t>
            </w:r>
          </w:p>
        </w:tc>
        <w:tc>
          <w:tcPr>
            <w:tcW w:w="2977" w:type="dxa"/>
          </w:tcPr>
          <w:p w14:paraId="4A9E9170" w14:textId="21D8E379" w:rsidR="0013098B" w:rsidRPr="00EE325A" w:rsidRDefault="0013098B" w:rsidP="00EE325A">
            <w:pPr>
              <w:jc w:val="both"/>
              <w:rPr>
                <w:rFonts w:ascii="Times New Roman" w:hAnsi="Times New Roman" w:cs="Times New Roman"/>
                <w:sz w:val="24"/>
                <w:szCs w:val="24"/>
              </w:rPr>
            </w:pPr>
            <w:r w:rsidRPr="00EE325A">
              <w:rPr>
                <w:rFonts w:ascii="Times New Roman" w:hAnsi="Times New Roman" w:cs="Times New Roman"/>
                <w:sz w:val="24"/>
                <w:szCs w:val="24"/>
              </w:rPr>
              <w:t>§17,Упр.7,8,Задача 2 с.52</w:t>
            </w:r>
          </w:p>
        </w:tc>
        <w:tc>
          <w:tcPr>
            <w:tcW w:w="1134" w:type="dxa"/>
          </w:tcPr>
          <w:p w14:paraId="403E4483" w14:textId="77777777" w:rsidR="0013098B" w:rsidRPr="00EE325A" w:rsidRDefault="0013098B" w:rsidP="00EE325A">
            <w:pPr>
              <w:jc w:val="both"/>
              <w:rPr>
                <w:rFonts w:ascii="Times New Roman" w:hAnsi="Times New Roman" w:cs="Times New Roman"/>
                <w:sz w:val="24"/>
                <w:szCs w:val="24"/>
              </w:rPr>
            </w:pPr>
          </w:p>
        </w:tc>
        <w:tc>
          <w:tcPr>
            <w:tcW w:w="985" w:type="dxa"/>
          </w:tcPr>
          <w:p w14:paraId="2FD732BA" w14:textId="77777777" w:rsidR="0013098B" w:rsidRPr="00EE325A" w:rsidRDefault="0013098B" w:rsidP="00EE325A">
            <w:pPr>
              <w:jc w:val="both"/>
              <w:rPr>
                <w:rFonts w:ascii="Times New Roman" w:hAnsi="Times New Roman" w:cs="Times New Roman"/>
                <w:sz w:val="24"/>
                <w:szCs w:val="24"/>
              </w:rPr>
            </w:pPr>
          </w:p>
        </w:tc>
      </w:tr>
      <w:tr w:rsidR="0013098B" w:rsidRPr="00EE325A" w14:paraId="4839AF7A" w14:textId="77777777" w:rsidTr="0013098B">
        <w:tc>
          <w:tcPr>
            <w:tcW w:w="704" w:type="dxa"/>
          </w:tcPr>
          <w:p w14:paraId="136E2D30" w14:textId="2C79A3F7"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11</w:t>
            </w:r>
          </w:p>
        </w:tc>
        <w:tc>
          <w:tcPr>
            <w:tcW w:w="3544" w:type="dxa"/>
          </w:tcPr>
          <w:p w14:paraId="04C83E11" w14:textId="7BBE267C"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Азотная кислота. Нитраты.</w:t>
            </w:r>
          </w:p>
        </w:tc>
        <w:tc>
          <w:tcPr>
            <w:tcW w:w="2977" w:type="dxa"/>
          </w:tcPr>
          <w:p w14:paraId="1101CB6D" w14:textId="6F096F17"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§19,Упр.1,4 с.59,Задача 2 с.60</w:t>
            </w:r>
          </w:p>
        </w:tc>
        <w:tc>
          <w:tcPr>
            <w:tcW w:w="1134" w:type="dxa"/>
          </w:tcPr>
          <w:p w14:paraId="0CE5BF63" w14:textId="77777777" w:rsidR="0013098B" w:rsidRPr="00EE325A" w:rsidRDefault="0013098B" w:rsidP="00EE325A">
            <w:pPr>
              <w:jc w:val="both"/>
              <w:rPr>
                <w:rFonts w:ascii="Times New Roman" w:hAnsi="Times New Roman" w:cs="Times New Roman"/>
                <w:sz w:val="24"/>
                <w:szCs w:val="24"/>
              </w:rPr>
            </w:pPr>
          </w:p>
        </w:tc>
        <w:tc>
          <w:tcPr>
            <w:tcW w:w="985" w:type="dxa"/>
          </w:tcPr>
          <w:p w14:paraId="64EBE193" w14:textId="77777777" w:rsidR="0013098B" w:rsidRPr="00EE325A" w:rsidRDefault="0013098B" w:rsidP="00EE325A">
            <w:pPr>
              <w:jc w:val="both"/>
              <w:rPr>
                <w:rFonts w:ascii="Times New Roman" w:hAnsi="Times New Roman" w:cs="Times New Roman"/>
                <w:sz w:val="24"/>
                <w:szCs w:val="24"/>
              </w:rPr>
            </w:pPr>
          </w:p>
        </w:tc>
      </w:tr>
      <w:tr w:rsidR="0013098B" w:rsidRPr="00EE325A" w14:paraId="0B26006D" w14:textId="77777777" w:rsidTr="0013098B">
        <w:tc>
          <w:tcPr>
            <w:tcW w:w="704" w:type="dxa"/>
          </w:tcPr>
          <w:p w14:paraId="14106539" w14:textId="528348D3"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12</w:t>
            </w:r>
          </w:p>
        </w:tc>
        <w:tc>
          <w:tcPr>
            <w:tcW w:w="3544" w:type="dxa"/>
          </w:tcPr>
          <w:p w14:paraId="5408086F" w14:textId="01A72F09"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Фосфор и его соединения. Минеральные удобрения.</w:t>
            </w:r>
          </w:p>
        </w:tc>
        <w:tc>
          <w:tcPr>
            <w:tcW w:w="2977" w:type="dxa"/>
          </w:tcPr>
          <w:p w14:paraId="5338642A" w14:textId="0FE634E8" w:rsidR="0013098B"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§21,22,23,Упр.4,5,6,7,З 4 с.70</w:t>
            </w:r>
          </w:p>
        </w:tc>
        <w:tc>
          <w:tcPr>
            <w:tcW w:w="1134" w:type="dxa"/>
          </w:tcPr>
          <w:p w14:paraId="356770EE" w14:textId="77777777" w:rsidR="0013098B" w:rsidRPr="00EE325A" w:rsidRDefault="0013098B" w:rsidP="00EE325A">
            <w:pPr>
              <w:jc w:val="both"/>
              <w:rPr>
                <w:rFonts w:ascii="Times New Roman" w:hAnsi="Times New Roman" w:cs="Times New Roman"/>
                <w:sz w:val="24"/>
                <w:szCs w:val="24"/>
              </w:rPr>
            </w:pPr>
          </w:p>
        </w:tc>
        <w:tc>
          <w:tcPr>
            <w:tcW w:w="985" w:type="dxa"/>
          </w:tcPr>
          <w:p w14:paraId="5C6433D9" w14:textId="77777777" w:rsidR="0013098B" w:rsidRPr="00EE325A" w:rsidRDefault="0013098B" w:rsidP="00EE325A">
            <w:pPr>
              <w:jc w:val="both"/>
              <w:rPr>
                <w:rFonts w:ascii="Times New Roman" w:hAnsi="Times New Roman" w:cs="Times New Roman"/>
                <w:sz w:val="24"/>
                <w:szCs w:val="24"/>
              </w:rPr>
            </w:pPr>
          </w:p>
        </w:tc>
      </w:tr>
      <w:tr w:rsidR="000F28D1" w:rsidRPr="00EE325A" w14:paraId="0AAF96C6" w14:textId="77777777" w:rsidTr="00767D5F">
        <w:tc>
          <w:tcPr>
            <w:tcW w:w="9344" w:type="dxa"/>
            <w:gridSpan w:val="5"/>
          </w:tcPr>
          <w:p w14:paraId="78AC7273" w14:textId="4CD1E10F" w:rsidR="000F28D1" w:rsidRPr="00EE325A" w:rsidRDefault="000F28D1" w:rsidP="00EE325A">
            <w:pPr>
              <w:jc w:val="both"/>
              <w:rPr>
                <w:rFonts w:ascii="Times New Roman" w:hAnsi="Times New Roman" w:cs="Times New Roman"/>
                <w:b/>
                <w:bCs/>
                <w:sz w:val="24"/>
                <w:szCs w:val="24"/>
              </w:rPr>
            </w:pPr>
            <w:r w:rsidRPr="00EE325A">
              <w:rPr>
                <w:rFonts w:ascii="Times New Roman" w:hAnsi="Times New Roman" w:cs="Times New Roman"/>
                <w:b/>
                <w:bCs/>
                <w:sz w:val="24"/>
                <w:szCs w:val="24"/>
              </w:rPr>
              <w:t>Раздел 4. Подгруппа углерода</w:t>
            </w:r>
          </w:p>
        </w:tc>
      </w:tr>
      <w:tr w:rsidR="000F28D1" w:rsidRPr="00EE325A" w14:paraId="0D8B7F5B" w14:textId="77777777" w:rsidTr="0013098B">
        <w:tc>
          <w:tcPr>
            <w:tcW w:w="704" w:type="dxa"/>
          </w:tcPr>
          <w:p w14:paraId="1D48E531" w14:textId="4F4D90C5"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13</w:t>
            </w:r>
          </w:p>
        </w:tc>
        <w:tc>
          <w:tcPr>
            <w:tcW w:w="3544" w:type="dxa"/>
          </w:tcPr>
          <w:p w14:paraId="108D3D07" w14:textId="7DA2E64D"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Общая характеристика подгруппы углерода. Углерод и кремний. Оксиды углерода и кремния</w:t>
            </w:r>
          </w:p>
        </w:tc>
        <w:tc>
          <w:tcPr>
            <w:tcW w:w="2977" w:type="dxa"/>
          </w:tcPr>
          <w:p w14:paraId="156B002D" w14:textId="0F297B7C"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§24,25,30,Упр.18, 20 с.90 Упр.5 с.101</w:t>
            </w:r>
          </w:p>
        </w:tc>
        <w:tc>
          <w:tcPr>
            <w:tcW w:w="1134" w:type="dxa"/>
          </w:tcPr>
          <w:p w14:paraId="44F26E87" w14:textId="77777777" w:rsidR="000F28D1" w:rsidRPr="00EE325A" w:rsidRDefault="000F28D1" w:rsidP="00EE325A">
            <w:pPr>
              <w:jc w:val="both"/>
              <w:rPr>
                <w:rFonts w:ascii="Times New Roman" w:hAnsi="Times New Roman" w:cs="Times New Roman"/>
                <w:sz w:val="24"/>
                <w:szCs w:val="24"/>
              </w:rPr>
            </w:pPr>
          </w:p>
        </w:tc>
        <w:tc>
          <w:tcPr>
            <w:tcW w:w="985" w:type="dxa"/>
          </w:tcPr>
          <w:p w14:paraId="23870304" w14:textId="77777777" w:rsidR="000F28D1" w:rsidRPr="00EE325A" w:rsidRDefault="000F28D1" w:rsidP="00EE325A">
            <w:pPr>
              <w:jc w:val="both"/>
              <w:rPr>
                <w:rFonts w:ascii="Times New Roman" w:hAnsi="Times New Roman" w:cs="Times New Roman"/>
                <w:sz w:val="24"/>
                <w:szCs w:val="24"/>
              </w:rPr>
            </w:pPr>
          </w:p>
        </w:tc>
      </w:tr>
      <w:tr w:rsidR="000F28D1" w:rsidRPr="00EE325A" w14:paraId="1DF2F706" w14:textId="77777777" w:rsidTr="0013098B">
        <w:tc>
          <w:tcPr>
            <w:tcW w:w="704" w:type="dxa"/>
          </w:tcPr>
          <w:p w14:paraId="49F1E305" w14:textId="1CB3ACB1"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14</w:t>
            </w:r>
          </w:p>
        </w:tc>
        <w:tc>
          <w:tcPr>
            <w:tcW w:w="3544" w:type="dxa"/>
          </w:tcPr>
          <w:p w14:paraId="5F9F22C9" w14:textId="74DB76C6"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Угольная и кремниевая кислоты. Карбонаты. Силикаты.</w:t>
            </w:r>
          </w:p>
        </w:tc>
        <w:tc>
          <w:tcPr>
            <w:tcW w:w="2977" w:type="dxa"/>
          </w:tcPr>
          <w:p w14:paraId="77066F67" w14:textId="39C5CBC1"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§28,32Упр. 18,20 с.90 Упр.5 с.101</w:t>
            </w:r>
          </w:p>
        </w:tc>
        <w:tc>
          <w:tcPr>
            <w:tcW w:w="1134" w:type="dxa"/>
          </w:tcPr>
          <w:p w14:paraId="4CECC252" w14:textId="77777777" w:rsidR="000F28D1" w:rsidRPr="00EE325A" w:rsidRDefault="000F28D1" w:rsidP="00EE325A">
            <w:pPr>
              <w:jc w:val="both"/>
              <w:rPr>
                <w:rFonts w:ascii="Times New Roman" w:hAnsi="Times New Roman" w:cs="Times New Roman"/>
                <w:sz w:val="24"/>
                <w:szCs w:val="24"/>
              </w:rPr>
            </w:pPr>
          </w:p>
        </w:tc>
        <w:tc>
          <w:tcPr>
            <w:tcW w:w="985" w:type="dxa"/>
          </w:tcPr>
          <w:p w14:paraId="31E7A007" w14:textId="77777777" w:rsidR="000F28D1" w:rsidRPr="00EE325A" w:rsidRDefault="000F28D1" w:rsidP="00EE325A">
            <w:pPr>
              <w:jc w:val="both"/>
              <w:rPr>
                <w:rFonts w:ascii="Times New Roman" w:hAnsi="Times New Roman" w:cs="Times New Roman"/>
                <w:sz w:val="24"/>
                <w:szCs w:val="24"/>
              </w:rPr>
            </w:pPr>
          </w:p>
        </w:tc>
      </w:tr>
      <w:tr w:rsidR="000F28D1" w:rsidRPr="00EE325A" w14:paraId="576AB086" w14:textId="77777777" w:rsidTr="003D0005">
        <w:tc>
          <w:tcPr>
            <w:tcW w:w="9344" w:type="dxa"/>
            <w:gridSpan w:val="5"/>
          </w:tcPr>
          <w:p w14:paraId="213DB58D" w14:textId="61BC0235" w:rsidR="000F28D1" w:rsidRPr="00EE325A" w:rsidRDefault="000F28D1" w:rsidP="00EE325A">
            <w:pPr>
              <w:jc w:val="both"/>
              <w:rPr>
                <w:rFonts w:ascii="Times New Roman" w:hAnsi="Times New Roman" w:cs="Times New Roman"/>
                <w:b/>
                <w:bCs/>
                <w:sz w:val="24"/>
                <w:szCs w:val="24"/>
              </w:rPr>
            </w:pPr>
            <w:r w:rsidRPr="00EE325A">
              <w:rPr>
                <w:rFonts w:ascii="Times New Roman" w:hAnsi="Times New Roman" w:cs="Times New Roman"/>
                <w:b/>
                <w:bCs/>
                <w:sz w:val="24"/>
                <w:szCs w:val="24"/>
              </w:rPr>
              <w:t>Раздел 5. Металлы</w:t>
            </w:r>
          </w:p>
        </w:tc>
      </w:tr>
      <w:tr w:rsidR="000F28D1" w:rsidRPr="00EE325A" w14:paraId="4190E7A8" w14:textId="77777777" w:rsidTr="0013098B">
        <w:tc>
          <w:tcPr>
            <w:tcW w:w="704" w:type="dxa"/>
          </w:tcPr>
          <w:p w14:paraId="671027E4" w14:textId="153E5D30"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15</w:t>
            </w:r>
          </w:p>
        </w:tc>
        <w:tc>
          <w:tcPr>
            <w:tcW w:w="3544" w:type="dxa"/>
          </w:tcPr>
          <w:p w14:paraId="71D74BFD" w14:textId="79CC79B4"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Общая характеристика металлов. Химические свойства.</w:t>
            </w:r>
          </w:p>
        </w:tc>
        <w:tc>
          <w:tcPr>
            <w:tcW w:w="2977" w:type="dxa"/>
          </w:tcPr>
          <w:p w14:paraId="6B8B13E8" w14:textId="50449E74"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§34,35,36,37,38 прочитать Упр.2,3,7,12 задача 1 с.112</w:t>
            </w:r>
          </w:p>
        </w:tc>
        <w:tc>
          <w:tcPr>
            <w:tcW w:w="1134" w:type="dxa"/>
          </w:tcPr>
          <w:p w14:paraId="518793CE" w14:textId="77777777" w:rsidR="000F28D1" w:rsidRPr="00EE325A" w:rsidRDefault="000F28D1" w:rsidP="00EE325A">
            <w:pPr>
              <w:jc w:val="both"/>
              <w:rPr>
                <w:rFonts w:ascii="Times New Roman" w:hAnsi="Times New Roman" w:cs="Times New Roman"/>
                <w:sz w:val="24"/>
                <w:szCs w:val="24"/>
              </w:rPr>
            </w:pPr>
          </w:p>
        </w:tc>
        <w:tc>
          <w:tcPr>
            <w:tcW w:w="985" w:type="dxa"/>
          </w:tcPr>
          <w:p w14:paraId="593E2EA9" w14:textId="77777777" w:rsidR="000F28D1" w:rsidRPr="00EE325A" w:rsidRDefault="000F28D1" w:rsidP="00EE325A">
            <w:pPr>
              <w:jc w:val="both"/>
              <w:rPr>
                <w:rFonts w:ascii="Times New Roman" w:hAnsi="Times New Roman" w:cs="Times New Roman"/>
                <w:sz w:val="24"/>
                <w:szCs w:val="24"/>
              </w:rPr>
            </w:pPr>
          </w:p>
        </w:tc>
      </w:tr>
      <w:tr w:rsidR="000F28D1" w:rsidRPr="00EE325A" w14:paraId="08179B0E" w14:textId="77777777" w:rsidTr="0013098B">
        <w:tc>
          <w:tcPr>
            <w:tcW w:w="704" w:type="dxa"/>
          </w:tcPr>
          <w:p w14:paraId="1B5D151B" w14:textId="16CBC6AE"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16</w:t>
            </w:r>
          </w:p>
        </w:tc>
        <w:tc>
          <w:tcPr>
            <w:tcW w:w="3544" w:type="dxa"/>
          </w:tcPr>
          <w:p w14:paraId="5CFF6993" w14:textId="43BADBE9"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Общая характеристика металлов IIII групп.</w:t>
            </w:r>
          </w:p>
        </w:tc>
        <w:tc>
          <w:tcPr>
            <w:tcW w:w="2977" w:type="dxa"/>
          </w:tcPr>
          <w:p w14:paraId="4D821228" w14:textId="724A6694"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§39 до с.117 §40,41 до с.121 §42 до с. 128 Упр.8 с. 118</w:t>
            </w:r>
          </w:p>
        </w:tc>
        <w:tc>
          <w:tcPr>
            <w:tcW w:w="1134" w:type="dxa"/>
          </w:tcPr>
          <w:p w14:paraId="11FF55A3" w14:textId="77777777" w:rsidR="000F28D1" w:rsidRPr="00EE325A" w:rsidRDefault="000F28D1" w:rsidP="00EE325A">
            <w:pPr>
              <w:jc w:val="both"/>
              <w:rPr>
                <w:rFonts w:ascii="Times New Roman" w:hAnsi="Times New Roman" w:cs="Times New Roman"/>
                <w:sz w:val="24"/>
                <w:szCs w:val="24"/>
              </w:rPr>
            </w:pPr>
          </w:p>
        </w:tc>
        <w:tc>
          <w:tcPr>
            <w:tcW w:w="985" w:type="dxa"/>
          </w:tcPr>
          <w:p w14:paraId="0B84FE2C" w14:textId="77777777" w:rsidR="000F28D1" w:rsidRPr="00EE325A" w:rsidRDefault="000F28D1" w:rsidP="00EE325A">
            <w:pPr>
              <w:jc w:val="both"/>
              <w:rPr>
                <w:rFonts w:ascii="Times New Roman" w:hAnsi="Times New Roman" w:cs="Times New Roman"/>
                <w:sz w:val="24"/>
                <w:szCs w:val="24"/>
              </w:rPr>
            </w:pPr>
          </w:p>
        </w:tc>
      </w:tr>
      <w:tr w:rsidR="000F28D1" w:rsidRPr="00EE325A" w14:paraId="3E9ACF49" w14:textId="77777777" w:rsidTr="0013098B">
        <w:tc>
          <w:tcPr>
            <w:tcW w:w="704" w:type="dxa"/>
          </w:tcPr>
          <w:p w14:paraId="41011069" w14:textId="2BD0D5F2"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17</w:t>
            </w:r>
          </w:p>
        </w:tc>
        <w:tc>
          <w:tcPr>
            <w:tcW w:w="3544" w:type="dxa"/>
          </w:tcPr>
          <w:p w14:paraId="60DF71A2" w14:textId="7C9B2594"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Железо и его соединения.</w:t>
            </w:r>
          </w:p>
        </w:tc>
        <w:tc>
          <w:tcPr>
            <w:tcW w:w="2977" w:type="dxa"/>
          </w:tcPr>
          <w:p w14:paraId="77174225" w14:textId="0A5740B8" w:rsidR="000F28D1" w:rsidRPr="00EE325A" w:rsidRDefault="000F28D1" w:rsidP="00EE325A">
            <w:pPr>
              <w:jc w:val="both"/>
              <w:rPr>
                <w:rFonts w:ascii="Times New Roman" w:hAnsi="Times New Roman" w:cs="Times New Roman"/>
                <w:sz w:val="24"/>
                <w:szCs w:val="24"/>
              </w:rPr>
            </w:pPr>
            <w:r w:rsidRPr="00EE325A">
              <w:rPr>
                <w:rFonts w:ascii="Times New Roman" w:hAnsi="Times New Roman" w:cs="Times New Roman"/>
                <w:sz w:val="24"/>
                <w:szCs w:val="24"/>
              </w:rPr>
              <w:t>§43-44 Упр.4,5</w:t>
            </w:r>
          </w:p>
        </w:tc>
        <w:tc>
          <w:tcPr>
            <w:tcW w:w="1134" w:type="dxa"/>
          </w:tcPr>
          <w:p w14:paraId="52516DAA" w14:textId="77777777" w:rsidR="000F28D1" w:rsidRPr="00EE325A" w:rsidRDefault="000F28D1" w:rsidP="00EE325A">
            <w:pPr>
              <w:jc w:val="both"/>
              <w:rPr>
                <w:rFonts w:ascii="Times New Roman" w:hAnsi="Times New Roman" w:cs="Times New Roman"/>
                <w:sz w:val="24"/>
                <w:szCs w:val="24"/>
              </w:rPr>
            </w:pPr>
          </w:p>
        </w:tc>
        <w:tc>
          <w:tcPr>
            <w:tcW w:w="985" w:type="dxa"/>
          </w:tcPr>
          <w:p w14:paraId="18E90613" w14:textId="77777777" w:rsidR="000F28D1" w:rsidRPr="00EE325A" w:rsidRDefault="000F28D1" w:rsidP="00EE325A">
            <w:pPr>
              <w:jc w:val="both"/>
              <w:rPr>
                <w:rFonts w:ascii="Times New Roman" w:hAnsi="Times New Roman" w:cs="Times New Roman"/>
                <w:sz w:val="24"/>
                <w:szCs w:val="24"/>
              </w:rPr>
            </w:pPr>
          </w:p>
        </w:tc>
      </w:tr>
    </w:tbl>
    <w:p w14:paraId="2671F5C1" w14:textId="77777777" w:rsidR="00424216" w:rsidRPr="00EE325A" w:rsidRDefault="00424216" w:rsidP="00EE325A">
      <w:pPr>
        <w:spacing w:after="0" w:line="240" w:lineRule="auto"/>
        <w:ind w:firstLine="708"/>
        <w:jc w:val="both"/>
        <w:rPr>
          <w:rFonts w:ascii="Times New Roman" w:hAnsi="Times New Roman" w:cs="Times New Roman"/>
          <w:b/>
          <w:bCs/>
          <w:sz w:val="24"/>
          <w:szCs w:val="24"/>
        </w:rPr>
      </w:pPr>
      <w:r w:rsidRPr="00EE325A">
        <w:rPr>
          <w:rFonts w:ascii="Times New Roman" w:hAnsi="Times New Roman" w:cs="Times New Roman"/>
          <w:b/>
          <w:bCs/>
          <w:sz w:val="24"/>
          <w:szCs w:val="24"/>
        </w:rPr>
        <w:t xml:space="preserve">Технологическая карта </w:t>
      </w:r>
    </w:p>
    <w:p w14:paraId="47A31F93"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Теория электролитической диссоциации 5 часов </w:t>
      </w:r>
    </w:p>
    <w:p w14:paraId="724D7E02"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1 Электролиты и </w:t>
      </w:r>
      <w:proofErr w:type="spellStart"/>
      <w:r w:rsidRPr="00EE325A">
        <w:rPr>
          <w:rFonts w:ascii="Times New Roman" w:hAnsi="Times New Roman" w:cs="Times New Roman"/>
          <w:sz w:val="24"/>
          <w:szCs w:val="24"/>
        </w:rPr>
        <w:t>неэлектролиты</w:t>
      </w:r>
      <w:proofErr w:type="spellEnd"/>
      <w:r w:rsidRPr="00EE325A">
        <w:rPr>
          <w:rFonts w:ascii="Times New Roman" w:hAnsi="Times New Roman" w:cs="Times New Roman"/>
          <w:sz w:val="24"/>
          <w:szCs w:val="24"/>
        </w:rPr>
        <w:t xml:space="preserve">, электролитическая диссоциация, степень диссоциации. Сильные и слабые электролиты. Электролиты и </w:t>
      </w:r>
      <w:proofErr w:type="spellStart"/>
      <w:r w:rsidRPr="00EE325A">
        <w:rPr>
          <w:rFonts w:ascii="Times New Roman" w:hAnsi="Times New Roman" w:cs="Times New Roman"/>
          <w:sz w:val="24"/>
          <w:szCs w:val="24"/>
        </w:rPr>
        <w:t>неэлектролиты</w:t>
      </w:r>
      <w:proofErr w:type="spellEnd"/>
      <w:r w:rsidRPr="00EE325A">
        <w:rPr>
          <w:rFonts w:ascii="Times New Roman" w:hAnsi="Times New Roman" w:cs="Times New Roman"/>
          <w:sz w:val="24"/>
          <w:szCs w:val="24"/>
        </w:rPr>
        <w:t xml:space="preserve">, электролитическая диссоциация, степень диссоциации. Сильные и слабые электролиты. </w:t>
      </w:r>
    </w:p>
    <w:p w14:paraId="702FC670" w14:textId="73DCA25B"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5CE66055"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характеризовать Электролиты и </w:t>
      </w:r>
      <w:proofErr w:type="spellStart"/>
      <w:r w:rsidRPr="00EE325A">
        <w:rPr>
          <w:rFonts w:ascii="Times New Roman" w:hAnsi="Times New Roman" w:cs="Times New Roman"/>
          <w:sz w:val="24"/>
          <w:szCs w:val="24"/>
        </w:rPr>
        <w:t>неэлектролиты</w:t>
      </w:r>
      <w:proofErr w:type="spellEnd"/>
      <w:r w:rsidRPr="00EE325A">
        <w:rPr>
          <w:rFonts w:ascii="Times New Roman" w:hAnsi="Times New Roman" w:cs="Times New Roman"/>
          <w:sz w:val="24"/>
          <w:szCs w:val="24"/>
        </w:rPr>
        <w:t xml:space="preserve">, электролитическая диссоциация, степень диссоциации. Сильные и слабые электролиты Таблица 5 «Электролиты» §1,2,3 Упр.1,2 2 Реакции ионного обмена. </w:t>
      </w:r>
    </w:p>
    <w:p w14:paraId="64B8AB2E"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Реакции ионного обмена, Химические свойства основных классов неорганических соединений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60D04F9B"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характеризовать химические свойства основных классов неорганических веществ в свете ТЭД; составлять реакции ионного обмена. </w:t>
      </w:r>
    </w:p>
    <w:p w14:paraId="15877A9F"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Текущий опрос. Таблица 10 «Реакции ионного обмена» §4 Упр.1 3 </w:t>
      </w:r>
    </w:p>
    <w:p w14:paraId="555470A7"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Окислительно-восстановительные реакции. </w:t>
      </w:r>
    </w:p>
    <w:p w14:paraId="7C1908AA"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lastRenderedPageBreak/>
        <w:t xml:space="preserve">Окислительно-восстановительные реакции, окислитель, восстановитель, переход электронов, метод электронного баланса </w:t>
      </w:r>
    </w:p>
    <w:p w14:paraId="0F551BD7"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Познавательная деятельность </w:t>
      </w:r>
    </w:p>
    <w:p w14:paraId="2B1A40A7"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0E9D5CCF"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важнейшие химические понятия: электроотрицательность химических элементов, химическая связь, ион, окислитель, восстановитель, О/В реакции, уметь составлять О/В уравнения по методу электронного баланса Текущий опрос. §5 Упр. 6, Стр. 22 4 </w:t>
      </w:r>
    </w:p>
    <w:p w14:paraId="42F9E533"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Химические свойства кислот, оснований, солей в свете ТЭД. </w:t>
      </w:r>
    </w:p>
    <w:p w14:paraId="6B165FDD"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Химические свойства кислот, оснований, солей в свете ТЭД. Гидролиз солей.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484DE0AE"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определение понятий: химические уравнения, реагенты, продукты реакции, коэффициент; химическую символику: уравнения химических реакций в свете ТЭД; </w:t>
      </w:r>
    </w:p>
    <w:p w14:paraId="2075F976"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определять реагенты и продукты реакции; расставлять коэффициенты в уравнениях реакций на основе закона сохранения массы веществ и ТЭД Текущий опрос. §6 Упр.9 с.22 14 5 </w:t>
      </w:r>
    </w:p>
    <w:p w14:paraId="55DFC8B9"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Гидролиз солей. </w:t>
      </w:r>
    </w:p>
    <w:p w14:paraId="5C896F8B"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Гидролиз солей.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68DF3110"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определение понятий: химические уравнения, реагенты, продукты реакции, коэффициент; химическую символику: уравнения химических реакций в свете ТЭД; </w:t>
      </w:r>
    </w:p>
    <w:p w14:paraId="647F05C8"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определять реагенты и продукты реакции; расставлять коэффициенты в уравнениях реакций на основе закона сохранения массы веществ и ТЭД опрос. §6 </w:t>
      </w:r>
    </w:p>
    <w:p w14:paraId="4017BBDC"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Подгруппа кислорода 4 часа 6 Общая характеристика подгруппы кислорода. Сера. Строение молекулы, физические и химические свойства. </w:t>
      </w:r>
    </w:p>
    <w:p w14:paraId="222465EE"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ИКТ Общая характеристика подгруппы кислорода. </w:t>
      </w:r>
    </w:p>
    <w:p w14:paraId="3615EC6C"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Сера. Строение молекулы, физические и химические свойства. ИКТ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7EEE355D"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Рефлексивная деятельность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Знать план характеристики химического элемента и простого вещества, способы получения и свойств элементов подгруппы кислорода; уметь характеризовать химические элементы распознавать опытным путем Фронтальный опрос. §7,8,9,10 Упр. 5 с.31 7 </w:t>
      </w:r>
    </w:p>
    <w:p w14:paraId="03A70DB6" w14:textId="77777777" w:rsidR="00424216"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Соединения серы. </w:t>
      </w:r>
    </w:p>
    <w:p w14:paraId="06DD7D11"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Серная кислота и ее соли Соединения серы: оксиды, сероводород, сернистая и серная кислота, их соли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70B215CD"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определение понятия сульфиды, сульфиты, сульфаты, классификацию веществ уметь называть соединения изученных классов определять принадлежность веществ к определенному классу соединений ; характеризовать химические свойства соединений серы, составлять формулы и уравнения неорганических соединений изученных классов Текущий опрос. §11,12,13 Упр.1с.34 8 </w:t>
      </w:r>
      <w:r w:rsidR="00EE325A" w:rsidRPr="00EE325A">
        <w:rPr>
          <w:rFonts w:ascii="Times New Roman" w:hAnsi="Times New Roman" w:cs="Times New Roman"/>
          <w:sz w:val="24"/>
          <w:szCs w:val="24"/>
        </w:rPr>
        <w:t xml:space="preserve"> </w:t>
      </w:r>
    </w:p>
    <w:p w14:paraId="5E42AB76" w14:textId="55712555"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Скорость химических реакций. </w:t>
      </w:r>
    </w:p>
    <w:p w14:paraId="0993D64F"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lastRenderedPageBreak/>
        <w:t xml:space="preserve">Скорость химических реакций.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6A90A345"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определение понятий: скорость химической реакции определять реагенты и продукты реакции; расставлять коэффициенты в уравнениях реакций Текущий опрос. §14 до с.41 Упр.13 с.42 9 </w:t>
      </w:r>
    </w:p>
    <w:p w14:paraId="768E8AD6"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Химическое равновесие. </w:t>
      </w:r>
    </w:p>
    <w:p w14:paraId="174D37F1"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Условия его смещения. Химическое равновесие. Условия его смещения.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107580F1"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определение понятий: химические уравнения, реагенты, продукты реакции, коэффициент; уметь: определять химическое равновесие, способы его смещения Текущий опрос. §14 Упр.5 с.42 Подгруппа азота 3 часа 10 Аммиак, его свойства. </w:t>
      </w:r>
    </w:p>
    <w:p w14:paraId="69DE6531"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Строение молекулы, получение, свойства и применение аммиака. </w:t>
      </w:r>
    </w:p>
    <w:p w14:paraId="1E45645A"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14:paraId="75BAF2FA"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Строение молекулы, получение, свойства и применение аммиака. уметь: уметь: характеризовать химические свойства , составлять формулы и уравнения неорганических соединений изученных классов применять полученные знания для решения практических задач, соблюдая правила безопасного обращения с веществами Текущий опрос. §17 Упр.7 с.52 11 </w:t>
      </w:r>
    </w:p>
    <w:p w14:paraId="5F7401F0"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Азотная кислота. Нитраты. </w:t>
      </w:r>
    </w:p>
    <w:p w14:paraId="11792A85"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Строение молекулы, получение, свойства и применение азотной кислоты, ее солей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w:t>
      </w:r>
    </w:p>
    <w:p w14:paraId="4FAB2472"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 Знать: Строение молекулы, получение, свойства и применение азотной кислоты уметь: характеризовать химические свойства , составлять формулы и уравнения неорганических соединений изученных классов Текущий опрос §19 Упр.1с.59 12 </w:t>
      </w:r>
    </w:p>
    <w:p w14:paraId="2A271D7E"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Фосфор и его соединения. </w:t>
      </w:r>
    </w:p>
    <w:p w14:paraId="45C02166"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Минеральные удобрения. Строение молекулы, получение, свойства и применение фосфора и его соединений Понятие о макро- и микро- элементах, минеральных удобрениях.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5DAD1A39"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Строение молекулы, получение, свойства и применение фосфора и его соединений Понятие о макро- и микро- элементах, минеральных удобрениях. уметь: характеризовать химические свойства , составлять формулы и уравнения неорганических соединений изученных классов тест. §21,22,23 Упр.4, с.70 </w:t>
      </w:r>
    </w:p>
    <w:p w14:paraId="5FB1F552"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Подгруппа углерода 2часа 13 </w:t>
      </w:r>
    </w:p>
    <w:p w14:paraId="37B34146"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Общая характеристика подгруппы углерода. Углерод и кремний. Оксиды углерода и кремния. Строение молекулы, получение, свойства и применение углерода и кремния и их оксидов Познавательная деятельность </w:t>
      </w:r>
    </w:p>
    <w:p w14:paraId="00352D98" w14:textId="1322C383"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1AC1C24E"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Строение молекулы, получение, свойства и применение углерода и кремния уметь: характеризовать строение атома по ПСХЭ, химические свойства , тест §24,25,30 14 </w:t>
      </w:r>
    </w:p>
    <w:p w14:paraId="78B7F17F" w14:textId="43B891E4"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Угольная и кремниевая кислоты. Карбонаты. </w:t>
      </w:r>
    </w:p>
    <w:p w14:paraId="394CEC39"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lastRenderedPageBreak/>
        <w:t xml:space="preserve">Силикаты. Строение молекулы, получение, свойства и применение угольной, кремниевой кислот и их солей Познавательная деятельность </w:t>
      </w:r>
    </w:p>
    <w:p w14:paraId="5EB91EDC" w14:textId="7EE1D8F3"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w:t>
      </w:r>
    </w:p>
    <w:p w14:paraId="76F0D41A"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 Знать: Строение молекулы, получение, свойства и применение угольной, кремниевой кислот и их солей уметь: характеризовать химические свойства , составлять формулы и уравнения неорганических соединений изученных классов Текущий опрос §28,32 </w:t>
      </w:r>
    </w:p>
    <w:p w14:paraId="4D12605D"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Общие свойства металлов 3 часа 15 Общая характеристика металлов. </w:t>
      </w:r>
    </w:p>
    <w:p w14:paraId="291D31CB"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Химические свойства. Положение металлов в ПСХЭ, нахождение металлов и способы их получения, физические и химические свойства металлов, ряд напряжений металлов, сплавы.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21765723" w14:textId="53F996DB"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Положение металлов в ПСХЭ, нахождение металлов и способы их получения, физические и химические свойства металлов, ряд напряжений металлов, сплавы. </w:t>
      </w:r>
    </w:p>
    <w:p w14:paraId="4532AFB7"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характеризовать химические свойства, работать по ПСХЭ, ряду напряжении, при составлении уравнений Текущий опрос. §34,35,36,37,38 прочитать 16 </w:t>
      </w:r>
    </w:p>
    <w:p w14:paraId="42E95E4D"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Общая характеристика металлов I-III групп. </w:t>
      </w:r>
    </w:p>
    <w:p w14:paraId="04610482"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Строение получение, свойства и применение , положение в ПСХЭ, нахождение в природе металлов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4B6A66EE"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Строение получение, свойства и применение , положение в ПСХЭ, нахождение в природе металлов уметь: характеризовать Строение получение, свойства и применение , положение в ПСХЭ, нахождение в природе металлов Текущий опрос. §39,40,41,42 17 </w:t>
      </w:r>
    </w:p>
    <w:p w14:paraId="0CEC085D"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Железо и его соединения. </w:t>
      </w:r>
    </w:p>
    <w:p w14:paraId="4897AAD9"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Строение получение, свойства и применение , нахождение в природе железа и его соединений Познавательная деятельность Определение структуры объекта познания, поиск и выделение значимых функциональных связей и отношений между частями целого. Установление причинно-следственных связей </w:t>
      </w:r>
    </w:p>
    <w:p w14:paraId="01A57542" w14:textId="77777777"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Знать: Строение свойства и применение , положение в ПСХЭ, нахождение в природе железа и его соединений </w:t>
      </w:r>
    </w:p>
    <w:p w14:paraId="0AF2A136" w14:textId="72E936ED" w:rsidR="00EE325A" w:rsidRPr="00EE325A" w:rsidRDefault="00424216" w:rsidP="00EE325A">
      <w:pPr>
        <w:spacing w:after="0" w:line="240" w:lineRule="auto"/>
        <w:ind w:firstLine="708"/>
        <w:jc w:val="both"/>
        <w:rPr>
          <w:rFonts w:ascii="Times New Roman" w:hAnsi="Times New Roman" w:cs="Times New Roman"/>
          <w:sz w:val="24"/>
          <w:szCs w:val="24"/>
        </w:rPr>
      </w:pPr>
      <w:r w:rsidRPr="00EE325A">
        <w:rPr>
          <w:rFonts w:ascii="Times New Roman" w:hAnsi="Times New Roman" w:cs="Times New Roman"/>
          <w:sz w:val="24"/>
          <w:szCs w:val="24"/>
        </w:rPr>
        <w:t xml:space="preserve">уметь: характеризовать Строение, свойства и применение , положение в ПСХЭ, нахождение в природе железа и его соединений. Текущий опрос. §43-44 </w:t>
      </w:r>
    </w:p>
    <w:p w14:paraId="13778294" w14:textId="77777777" w:rsidR="00EE325A" w:rsidRPr="00EE325A" w:rsidRDefault="00EE325A" w:rsidP="00EE325A">
      <w:pPr>
        <w:spacing w:after="0" w:line="240" w:lineRule="auto"/>
        <w:ind w:firstLine="708"/>
        <w:jc w:val="both"/>
        <w:rPr>
          <w:rFonts w:ascii="Times New Roman" w:hAnsi="Times New Roman" w:cs="Times New Roman"/>
          <w:b/>
          <w:bCs/>
          <w:sz w:val="24"/>
          <w:szCs w:val="24"/>
        </w:rPr>
      </w:pPr>
    </w:p>
    <w:p w14:paraId="01F5F921" w14:textId="77777777" w:rsidR="00EE325A" w:rsidRPr="00EE325A" w:rsidRDefault="00EE325A" w:rsidP="00EE325A">
      <w:pPr>
        <w:spacing w:after="0" w:line="240" w:lineRule="auto"/>
        <w:ind w:firstLine="708"/>
        <w:jc w:val="both"/>
        <w:rPr>
          <w:rFonts w:ascii="Times New Roman" w:hAnsi="Times New Roman" w:cs="Times New Roman"/>
          <w:sz w:val="24"/>
          <w:szCs w:val="24"/>
        </w:rPr>
      </w:pPr>
    </w:p>
    <w:sectPr w:rsidR="00EE325A" w:rsidRPr="00EE325A" w:rsidSect="00602A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6D"/>
    <w:rsid w:val="000F28D1"/>
    <w:rsid w:val="0013098B"/>
    <w:rsid w:val="00424216"/>
    <w:rsid w:val="00602AC2"/>
    <w:rsid w:val="00843CC7"/>
    <w:rsid w:val="008524CD"/>
    <w:rsid w:val="00A12F6D"/>
    <w:rsid w:val="00EE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A165"/>
  <w15:chartTrackingRefBased/>
  <w15:docId w15:val="{8F229576-211F-4728-820B-3F8294F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2021-09-25T14:15:00Z</dcterms:created>
  <dcterms:modified xsi:type="dcterms:W3CDTF">2023-09-27T17:06:00Z</dcterms:modified>
</cp:coreProperties>
</file>